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54DE" w14:textId="50D1F112" w:rsidR="00F90B57" w:rsidRDefault="00F90B57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5B37CE41" w14:textId="3B5AF055" w:rsidR="00E77089" w:rsidRDefault="00E77089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E77089">
        <w:rPr>
          <w:rFonts w:eastAsia="Times New Roman"/>
          <w:b/>
          <w:lang w:eastAsia="ru-RU"/>
        </w:rPr>
        <w:drawing>
          <wp:inline distT="0" distB="0" distL="0" distR="0" wp14:anchorId="4F83AE29" wp14:editId="70398886">
            <wp:extent cx="6083935" cy="80505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805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C8D1" w14:textId="1690419A" w:rsidR="00E77089" w:rsidRDefault="00E77089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373171C2" w14:textId="49F0B1B6" w:rsidR="00E77089" w:rsidRDefault="00E77089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31DE749A" w14:textId="1E701999" w:rsidR="00E77089" w:rsidRDefault="00E77089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4D92BFF3" w14:textId="4756370A" w:rsidR="00E77089" w:rsidRDefault="00E77089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518A54D9" w14:textId="77777777" w:rsidR="00E77089" w:rsidRDefault="00E77089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bookmarkStart w:id="0" w:name="_GoBack"/>
      <w:bookmarkEnd w:id="0"/>
    </w:p>
    <w:p w14:paraId="2089F009" w14:textId="77777777" w:rsidR="00E77089" w:rsidRDefault="00E77089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2D616E27" w14:textId="315852A2" w:rsidR="00F90B57" w:rsidRDefault="00F90B57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ОГЛАВЛЕНИЕ</w:t>
      </w:r>
    </w:p>
    <w:p w14:paraId="2466DBB5" w14:textId="77777777" w:rsidR="00295C83" w:rsidRDefault="00295C83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23AA85FF" w14:textId="17C0F42D" w:rsidR="00F90B57" w:rsidRPr="00295C83" w:rsidRDefault="00F90B57" w:rsidP="00F90B57">
      <w:pPr>
        <w:spacing w:after="0" w:line="240" w:lineRule="auto"/>
        <w:outlineLvl w:val="0"/>
        <w:rPr>
          <w:rFonts w:eastAsia="Times New Roman"/>
          <w:sz w:val="28"/>
          <w:lang w:eastAsia="ru-RU"/>
        </w:rPr>
      </w:pPr>
      <w:r w:rsidRPr="00295C83">
        <w:rPr>
          <w:rFonts w:eastAsia="Times New Roman"/>
          <w:sz w:val="28"/>
          <w:lang w:eastAsia="ru-RU"/>
        </w:rPr>
        <w:t>1.Пояснительная записка</w:t>
      </w:r>
    </w:p>
    <w:p w14:paraId="606413B9" w14:textId="47AB8A9F" w:rsidR="00295C83" w:rsidRPr="00295C83" w:rsidRDefault="00295C83" w:rsidP="00F90B57">
      <w:pPr>
        <w:spacing w:after="0" w:line="240" w:lineRule="auto"/>
        <w:outlineLvl w:val="0"/>
        <w:rPr>
          <w:rFonts w:eastAsia="Times New Roman"/>
          <w:sz w:val="28"/>
          <w:lang w:eastAsia="ru-RU"/>
        </w:rPr>
      </w:pPr>
      <w:r w:rsidRPr="00295C83">
        <w:rPr>
          <w:rFonts w:eastAsia="Times New Roman"/>
          <w:sz w:val="28"/>
          <w:lang w:eastAsia="ru-RU"/>
        </w:rPr>
        <w:t>2. Содержание программы</w:t>
      </w:r>
    </w:p>
    <w:p w14:paraId="3B1438DF" w14:textId="6C4986DA" w:rsidR="00F90B57" w:rsidRPr="00295C83" w:rsidRDefault="00F90B57" w:rsidP="00F90B57">
      <w:pPr>
        <w:spacing w:after="0" w:line="240" w:lineRule="auto"/>
        <w:outlineLvl w:val="0"/>
        <w:rPr>
          <w:rFonts w:eastAsia="Times New Roman"/>
          <w:sz w:val="28"/>
          <w:lang w:eastAsia="ru-RU"/>
        </w:rPr>
      </w:pPr>
      <w:r w:rsidRPr="00295C83">
        <w:rPr>
          <w:rFonts w:eastAsia="Times New Roman"/>
          <w:sz w:val="28"/>
          <w:lang w:eastAsia="ru-RU"/>
        </w:rPr>
        <w:t xml:space="preserve">2. </w:t>
      </w:r>
      <w:r w:rsidR="00295C83" w:rsidRPr="00295C83">
        <w:rPr>
          <w:rFonts w:eastAsia="Times New Roman"/>
          <w:sz w:val="28"/>
          <w:lang w:eastAsia="ru-RU"/>
        </w:rPr>
        <w:t>Планируемые результаты</w:t>
      </w:r>
    </w:p>
    <w:p w14:paraId="5BC74DB5" w14:textId="1D5853C3" w:rsidR="00295C83" w:rsidRPr="00295C83" w:rsidRDefault="00295C83" w:rsidP="00F90B57">
      <w:pPr>
        <w:spacing w:after="0" w:line="240" w:lineRule="auto"/>
        <w:outlineLvl w:val="0"/>
        <w:rPr>
          <w:rFonts w:eastAsia="Times New Roman"/>
          <w:sz w:val="28"/>
          <w:lang w:eastAsia="ru-RU"/>
        </w:rPr>
      </w:pPr>
      <w:r w:rsidRPr="00295C83">
        <w:rPr>
          <w:rFonts w:eastAsia="Times New Roman"/>
          <w:sz w:val="28"/>
          <w:lang w:eastAsia="ru-RU"/>
        </w:rPr>
        <w:t>3. Тематическое планирование</w:t>
      </w:r>
    </w:p>
    <w:p w14:paraId="1C37CBEC" w14:textId="30CB59AC" w:rsidR="00F90B57" w:rsidRPr="00295C83" w:rsidRDefault="00F90B57" w:rsidP="00F90B57">
      <w:pPr>
        <w:spacing w:after="0" w:line="240" w:lineRule="auto"/>
        <w:jc w:val="center"/>
        <w:outlineLvl w:val="0"/>
        <w:rPr>
          <w:rFonts w:eastAsia="Times New Roman"/>
          <w:sz w:val="28"/>
          <w:lang w:eastAsia="ru-RU"/>
        </w:rPr>
      </w:pPr>
    </w:p>
    <w:p w14:paraId="043BE9E7" w14:textId="574EEABE" w:rsidR="00F90B57" w:rsidRDefault="00F90B57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0990723D" w14:textId="77777777" w:rsidR="00F90B57" w:rsidRPr="00F90B57" w:rsidRDefault="00F90B57" w:rsidP="00F90B57">
      <w:pPr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383843B0" w14:textId="77777777" w:rsidR="00046F93" w:rsidRPr="00F90B57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61897773" w14:textId="77777777" w:rsidR="00046F93" w:rsidRPr="00F90B57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71B85FAD" w14:textId="77777777" w:rsidR="00046F93" w:rsidRPr="00F90B57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493B5513" w14:textId="77777777" w:rsidR="00046F93" w:rsidRPr="00F90B57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043BA308" w14:textId="77777777" w:rsidR="00046F93" w:rsidRPr="00F90B57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7EEA174F" w14:textId="77777777" w:rsidR="00046F93" w:rsidRPr="00F90B57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758D34BF" w14:textId="059AAA00" w:rsidR="00046F93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197887FC" w14:textId="598641E2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0E9A6E6B" w14:textId="44E556F2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2D4554F0" w14:textId="0E0FC2AD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0DAC203F" w14:textId="46D53743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7CB5DFC6" w14:textId="13049B61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32C99F0C" w14:textId="58426F8F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07BEB8C3" w14:textId="55D56737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76E59C97" w14:textId="446D39D4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2D50628B" w14:textId="6809A4DB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550648FD" w14:textId="5C6AD4BB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096FDEE8" w14:textId="557A746A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55D0E36B" w14:textId="0C45DD3D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6F451CD0" w14:textId="7102D3FA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148B13FC" w14:textId="160996EC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08EF9D00" w14:textId="3105C988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46113588" w14:textId="16595B20" w:rsid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7D09A82C" w14:textId="77777777" w:rsidR="00F90B57" w:rsidRPr="00F90B57" w:rsidRDefault="00F90B57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452D77C0" w14:textId="77777777" w:rsidR="00046F93" w:rsidRPr="00F90B57" w:rsidRDefault="00046F93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7C57DE08" w14:textId="77777777" w:rsidR="00A37E7A" w:rsidRPr="00F90B57" w:rsidRDefault="00A37E7A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51EDDE94" w14:textId="77777777" w:rsidR="00A37E7A" w:rsidRPr="00F90B57" w:rsidRDefault="00A37E7A" w:rsidP="00F90B57">
      <w:pPr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</w:p>
    <w:p w14:paraId="342F9819" w14:textId="67A0FC67" w:rsidR="00A26FEF" w:rsidRPr="00A54EB4" w:rsidRDefault="00A26FEF" w:rsidP="00F90B57">
      <w:pPr>
        <w:spacing w:after="0" w:line="240" w:lineRule="auto"/>
        <w:rPr>
          <w:rFonts w:eastAsia="Times New Roman"/>
          <w:b/>
          <w:lang w:eastAsia="ru-RU"/>
        </w:rPr>
      </w:pPr>
    </w:p>
    <w:p w14:paraId="00F1E96D" w14:textId="4CC23424" w:rsidR="00785E1E" w:rsidRDefault="00785E1E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51572C95" w14:textId="2B75C6FC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605F8098" w14:textId="64FEC7F6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1D4A0D4C" w14:textId="5EE2B388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3A0E5295" w14:textId="5F05E315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7FE588F9" w14:textId="2AD7683B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24C669EA" w14:textId="0211A37A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79B933FE" w14:textId="47A3311C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5A9FD2B7" w14:textId="78602A1C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1C3C604C" w14:textId="172F69BC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10F7FF62" w14:textId="445EC8ED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034F0770" w14:textId="144F1FDC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285F89F1" w14:textId="68242DB0" w:rsidR="00295C83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7DEC842F" w14:textId="77777777" w:rsidR="00295C83" w:rsidRPr="00F90B57" w:rsidRDefault="00295C83" w:rsidP="00F90B5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b/>
          <w:lang w:eastAsia="ru-RU"/>
        </w:rPr>
      </w:pPr>
    </w:p>
    <w:p w14:paraId="5B94BE55" w14:textId="3F943533" w:rsidR="00785E1E" w:rsidRPr="00F90B57" w:rsidRDefault="00930EAC" w:rsidP="00F90B57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eastAsia="Times New Roman"/>
          <w:b/>
          <w:lang w:eastAsia="ru-RU"/>
        </w:rPr>
      </w:pPr>
      <w:r w:rsidRPr="00F90B57">
        <w:rPr>
          <w:rFonts w:eastAsia="Times New Roman"/>
          <w:b/>
          <w:lang w:eastAsia="ru-RU"/>
        </w:rPr>
        <w:t>1</w:t>
      </w:r>
      <w:r w:rsidR="00785E1E" w:rsidRPr="00F90B57">
        <w:rPr>
          <w:rFonts w:eastAsia="Times New Roman"/>
          <w:b/>
          <w:lang w:eastAsia="ru-RU"/>
        </w:rPr>
        <w:t>.</w:t>
      </w:r>
      <w:r w:rsidRPr="00F90B57">
        <w:rPr>
          <w:rFonts w:eastAsia="Times New Roman"/>
          <w:b/>
          <w:lang w:eastAsia="ru-RU"/>
        </w:rPr>
        <w:t xml:space="preserve"> Пояснительная записка</w:t>
      </w:r>
    </w:p>
    <w:p w14:paraId="7456A482" w14:textId="77777777" w:rsidR="00785E1E" w:rsidRPr="00F90B57" w:rsidRDefault="00785E1E" w:rsidP="00F90B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/>
          <w:lang w:eastAsia="ru-RU"/>
        </w:rPr>
      </w:pPr>
    </w:p>
    <w:p w14:paraId="3F52205B" w14:textId="0F3FAFFA" w:rsidR="00E06027" w:rsidRPr="00F90B57" w:rsidRDefault="00295C83" w:rsidP="00295C8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Рабочая программа по адаптивной физической культуре составлена на основе п</w:t>
      </w:r>
      <w:r w:rsidR="00D77F34" w:rsidRPr="00F90B57">
        <w:rPr>
          <w:rFonts w:eastAsia="Times New Roman"/>
          <w:lang w:eastAsia="ru-RU"/>
        </w:rPr>
        <w:t>римерн</w:t>
      </w:r>
      <w:r>
        <w:rPr>
          <w:rFonts w:eastAsia="Times New Roman"/>
          <w:lang w:eastAsia="ru-RU"/>
        </w:rPr>
        <w:t>ой</w:t>
      </w:r>
      <w:r w:rsidR="00D77F34" w:rsidRPr="00F90B57">
        <w:rPr>
          <w:rFonts w:eastAsia="Times New Roman"/>
          <w:lang w:eastAsia="ru-RU"/>
        </w:rPr>
        <w:t xml:space="preserve"> рабоч</w:t>
      </w:r>
      <w:r>
        <w:rPr>
          <w:rFonts w:eastAsia="Times New Roman"/>
          <w:lang w:eastAsia="ru-RU"/>
        </w:rPr>
        <w:t>ей</w:t>
      </w:r>
      <w:r w:rsidR="00D77F34" w:rsidRPr="00F90B57">
        <w:rPr>
          <w:rFonts w:eastAsia="Times New Roman"/>
          <w:lang w:eastAsia="ru-RU"/>
        </w:rPr>
        <w:t xml:space="preserve"> программа по адаптивной физической культуре для обучающихся с нарушениями опорно-двигательного </w:t>
      </w:r>
      <w:r>
        <w:rPr>
          <w:rFonts w:eastAsia="Times New Roman"/>
          <w:lang w:eastAsia="ru-RU"/>
        </w:rPr>
        <w:t xml:space="preserve">аппарата. </w:t>
      </w:r>
      <w:r w:rsidR="00E06027" w:rsidRPr="00F90B57">
        <w:rPr>
          <w:rFonts w:eastAsia="Times New Roman"/>
          <w:lang w:eastAsia="ru-RU"/>
        </w:rPr>
        <w:t>Программа разработана в соответствии с</w:t>
      </w:r>
      <w:r w:rsidR="006729E2" w:rsidRPr="00F90B57">
        <w:rPr>
          <w:rFonts w:eastAsia="Times New Roman"/>
          <w:lang w:eastAsia="ru-RU"/>
        </w:rPr>
        <w:t xml:space="preserve"> </w:t>
      </w:r>
      <w:r w:rsidR="00E06027" w:rsidRPr="00F90B57"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 1598, вступил в силу 1 сентября 2016 г.);</w:t>
      </w:r>
      <w:r w:rsidR="006729E2" w:rsidRPr="00F90B57">
        <w:rPr>
          <w:rFonts w:eastAsia="Times New Roman"/>
          <w:lang w:eastAsia="ru-RU"/>
        </w:rPr>
        <w:t xml:space="preserve"> </w:t>
      </w:r>
      <w:r w:rsidR="00E06027" w:rsidRPr="00F90B57">
        <w:rPr>
          <w:rFonts w:eastAsia="Times New Roman"/>
          <w:lang w:eastAsia="ru-RU"/>
        </w:rPr>
        <w:t>Примерной адаптированной основной общеобразовательной программой начального общего образования обучающихся с нарушениями опорно-двигательного аппарата, одобренной решением федерального учебно-методического объединения по общему образованию (протокол от 22 декабря 2015 г. № 4/15).</w:t>
      </w:r>
    </w:p>
    <w:p w14:paraId="4CB02105" w14:textId="77777777" w:rsidR="00930EAC" w:rsidRPr="00F90B57" w:rsidRDefault="00930EAC" w:rsidP="00F90B5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направленностью. В процессе организации деятельности на возможном уровне совершенствуются физические качества и осваиваются определённые двигательные действия, активно развиваются познавательные способности и личностные качества.</w:t>
      </w:r>
    </w:p>
    <w:p w14:paraId="1BEF8E1E" w14:textId="77777777" w:rsidR="00930EAC" w:rsidRPr="00F90B57" w:rsidRDefault="00930EAC" w:rsidP="00F90B5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Общие цели и задачи изучения предмета «Адаптивная физическая культура» представлены в Пояснительной записке к комплекту</w:t>
      </w:r>
      <w:r w:rsidR="0090374D" w:rsidRPr="00F90B57">
        <w:rPr>
          <w:rFonts w:eastAsia="Times New Roman"/>
          <w:lang w:eastAsia="ru-RU"/>
        </w:rPr>
        <w:t>.</w:t>
      </w:r>
    </w:p>
    <w:p w14:paraId="502BCB72" w14:textId="327DB3AE" w:rsidR="00930EAC" w:rsidRPr="00F90B57" w:rsidRDefault="00930EAC" w:rsidP="00F90B5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b/>
          <w:lang w:eastAsia="ru-RU"/>
        </w:rPr>
        <w:t>Задачи</w:t>
      </w:r>
      <w:r w:rsidR="00B61ADE" w:rsidRPr="00F90B57">
        <w:rPr>
          <w:rFonts w:eastAsia="Times New Roman"/>
          <w:b/>
          <w:lang w:eastAsia="ru-RU"/>
        </w:rPr>
        <w:t xml:space="preserve"> </w:t>
      </w:r>
      <w:r w:rsidR="00B61ADE" w:rsidRPr="00F90B57">
        <w:rPr>
          <w:rFonts w:eastAsia="Times New Roman"/>
          <w:lang w:eastAsia="ru-RU"/>
        </w:rPr>
        <w:t>изучения</w:t>
      </w:r>
      <w:r w:rsidRPr="00F90B57">
        <w:rPr>
          <w:rFonts w:eastAsia="Times New Roman"/>
          <w:lang w:eastAsia="ru-RU"/>
        </w:rPr>
        <w:t xml:space="preserve"> предмета «Адаптивная физическая культура», представленные в Пояснительной записке к комплекту на уровне начального общего образования дополняются следующими задачами:</w:t>
      </w:r>
    </w:p>
    <w:p w14:paraId="3B28B73F" w14:textId="77777777" w:rsidR="00930EAC" w:rsidRPr="00F90B57" w:rsidRDefault="00930EAC" w:rsidP="00F90B57">
      <w:pPr>
        <w:pStyle w:val="a8"/>
        <w:numPr>
          <w:ilvl w:val="0"/>
          <w:numId w:val="43"/>
        </w:numPr>
        <w:spacing w:after="0" w:line="240" w:lineRule="auto"/>
        <w:ind w:left="0" w:firstLine="786"/>
        <w:jc w:val="both"/>
      </w:pPr>
      <w:r w:rsidRPr="00F90B57">
        <w:t>формирование общих представлений об адаптивной физической культуре, её значении в жизни человека, роли в укреплении здоровья, физическом развитии и физической подготовленности (на уровне начального общего образования);</w:t>
      </w:r>
    </w:p>
    <w:p w14:paraId="240AB5C5" w14:textId="3B9306EA" w:rsidR="00930EAC" w:rsidRPr="00F90B57" w:rsidRDefault="00B61ADE" w:rsidP="00F90B57">
      <w:pPr>
        <w:pStyle w:val="a8"/>
        <w:numPr>
          <w:ilvl w:val="0"/>
          <w:numId w:val="43"/>
        </w:numPr>
        <w:spacing w:after="0" w:line="240" w:lineRule="auto"/>
        <w:ind w:left="0" w:firstLine="426"/>
        <w:jc w:val="both"/>
      </w:pPr>
      <w:r w:rsidRPr="00F90B57">
        <w:t>формирование</w:t>
      </w:r>
      <w:r w:rsidR="00930EAC" w:rsidRPr="00F90B57">
        <w:t xml:space="preserve"> интереса к самостоятельным занятиям адаптивной физической культурой, подобранными учителем и медицинскими специалистами физическими упражнениями, доступным с точки зрения двигательных ограничений подвижным играм, формам активного отдыха и досуга.</w:t>
      </w:r>
    </w:p>
    <w:p w14:paraId="71448309" w14:textId="77777777" w:rsidR="00272541" w:rsidRPr="00F90B57" w:rsidRDefault="00272541" w:rsidP="00F90B57">
      <w:pPr>
        <w:spacing w:after="0" w:line="240" w:lineRule="auto"/>
        <w:ind w:firstLine="709"/>
        <w:jc w:val="both"/>
        <w:rPr>
          <w:b/>
        </w:rPr>
      </w:pPr>
      <w:r w:rsidRPr="00F90B57">
        <w:rPr>
          <w:b/>
        </w:rPr>
        <w:t>Принципы и подходы к реализации программы по предмету «Адаптивная физическая культура» представлены в разделе «Общие положения».</w:t>
      </w:r>
    </w:p>
    <w:p w14:paraId="49EBFDCA" w14:textId="77777777" w:rsidR="00930EAC" w:rsidRPr="00F90B57" w:rsidRDefault="00930EAC" w:rsidP="00F90B57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eastAsia="Times New Roman"/>
          <w:lang w:eastAsia="ru-RU"/>
        </w:rPr>
      </w:pPr>
    </w:p>
    <w:p w14:paraId="7D740333" w14:textId="719BD92C" w:rsidR="00E06027" w:rsidRPr="00F90B57" w:rsidRDefault="00E06027" w:rsidP="00295C83">
      <w:pPr>
        <w:spacing w:after="0" w:line="240" w:lineRule="auto"/>
        <w:ind w:firstLine="709"/>
        <w:rPr>
          <w:b/>
        </w:rPr>
      </w:pPr>
      <w:r w:rsidRPr="00F90B57">
        <w:rPr>
          <w:b/>
        </w:rPr>
        <w:t>Место учебного предмета</w:t>
      </w:r>
      <w:r w:rsidR="00A26FEF" w:rsidRPr="00F90B57">
        <w:rPr>
          <w:b/>
        </w:rPr>
        <w:t xml:space="preserve"> </w:t>
      </w:r>
      <w:r w:rsidR="00A26FEF" w:rsidRPr="00F90B57">
        <w:t>«</w:t>
      </w:r>
      <w:r w:rsidR="00A26FEF" w:rsidRPr="00F90B57">
        <w:rPr>
          <w:b/>
        </w:rPr>
        <w:t>Адаптивная физическая культура»</w:t>
      </w:r>
      <w:r w:rsidR="00A26FEF" w:rsidRPr="00F90B57">
        <w:t xml:space="preserve"> </w:t>
      </w:r>
      <w:r w:rsidRPr="00F90B57">
        <w:rPr>
          <w:b/>
        </w:rPr>
        <w:t>в учебном плане</w:t>
      </w:r>
    </w:p>
    <w:p w14:paraId="66ABAD0B" w14:textId="77777777" w:rsidR="00785E1E" w:rsidRPr="00F90B57" w:rsidRDefault="00785E1E" w:rsidP="00F90B57">
      <w:pPr>
        <w:spacing w:after="0" w:line="240" w:lineRule="auto"/>
        <w:ind w:firstLine="709"/>
        <w:jc w:val="center"/>
        <w:rPr>
          <w:b/>
        </w:rPr>
      </w:pPr>
    </w:p>
    <w:p w14:paraId="631A6007" w14:textId="77777777" w:rsidR="00E06027" w:rsidRPr="00F90B57" w:rsidRDefault="00E06027" w:rsidP="00F90B57">
      <w:pPr>
        <w:spacing w:after="0" w:line="240" w:lineRule="auto"/>
        <w:ind w:firstLine="705"/>
        <w:jc w:val="both"/>
        <w:textAlignment w:val="baseline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 </w:t>
      </w:r>
    </w:p>
    <w:p w14:paraId="05E2CF01" w14:textId="687F693A" w:rsidR="00E06027" w:rsidRPr="00F90B57" w:rsidRDefault="00E06027" w:rsidP="00F90B57">
      <w:pPr>
        <w:spacing w:after="0" w:line="240" w:lineRule="auto"/>
        <w:ind w:firstLine="709"/>
        <w:jc w:val="both"/>
      </w:pPr>
      <w:r w:rsidRPr="00F90B57"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</w:t>
      </w:r>
      <w:r w:rsidR="005912FD" w:rsidRPr="00F90B57">
        <w:t>ы</w:t>
      </w:r>
      <w:r w:rsidRPr="00F90B57">
        <w:t xml:space="preserve"> </w:t>
      </w:r>
      <w:r w:rsidR="005912FD" w:rsidRPr="00F90B57">
        <w:t>6</w:t>
      </w:r>
      <w:r w:rsidRPr="00F90B57">
        <w:t xml:space="preserve">.2 </w:t>
      </w:r>
      <w:r w:rsidR="005912FD" w:rsidRPr="00F90B57">
        <w:t xml:space="preserve">-6.4 </w:t>
      </w:r>
      <w:r w:rsidRPr="00F90B57">
        <w:t xml:space="preserve">АООП НОО </w:t>
      </w:r>
      <w:r w:rsidR="005912FD" w:rsidRPr="00F90B57">
        <w:t>НОДА</w:t>
      </w:r>
      <w:r w:rsidRPr="00F90B57">
        <w:t>, три часа в неделю в каждом классе: 1 класс - 99 часов, 1 дополнительный класс – 99 часов, 2 класс - 102 часа, 3 класс - 102 часа, 4 класс - 102 часа).</w:t>
      </w:r>
    </w:p>
    <w:p w14:paraId="692C0066" w14:textId="516C4D80" w:rsidR="005912FD" w:rsidRPr="00F90B57" w:rsidRDefault="005912FD" w:rsidP="00F90B57">
      <w:pPr>
        <w:spacing w:after="0" w:line="240" w:lineRule="auto"/>
        <w:ind w:firstLine="709"/>
        <w:jc w:val="both"/>
      </w:pPr>
      <w:r w:rsidRPr="00F90B57">
        <w:t xml:space="preserve">В расписании дополнительно (помимо 3 обязательных уроков АФК в неделю) </w:t>
      </w:r>
      <w:r w:rsidR="002752C1" w:rsidRPr="00F90B57">
        <w:t>могут</w:t>
      </w:r>
      <w:r w:rsidRPr="00F90B57">
        <w:t xml:space="preserve"> быть предусмотрены занятия, обеспечивающие ежедневную организацию динамических и/или релаксационных пауз между уроками</w:t>
      </w:r>
      <w:r w:rsidR="002752C1" w:rsidRPr="00F90B57">
        <w:t>,</w:t>
      </w:r>
      <w:r w:rsidRPr="00F90B57">
        <w:t xml:space="preserve"> </w:t>
      </w:r>
      <w:r w:rsidR="002752C1" w:rsidRPr="00F90B57">
        <w:t>а также занятия реабилитационной (</w:t>
      </w:r>
      <w:proofErr w:type="spellStart"/>
      <w:r w:rsidR="002752C1" w:rsidRPr="00F90B57">
        <w:t>абилитационной</w:t>
      </w:r>
      <w:proofErr w:type="spellEnd"/>
      <w:r w:rsidR="002752C1" w:rsidRPr="00F90B57">
        <w:t xml:space="preserve">) направленности </w:t>
      </w:r>
      <w:r w:rsidRPr="00F90B57">
        <w:t>за счет часов внеурочной де</w:t>
      </w:r>
      <w:r w:rsidR="002752C1" w:rsidRPr="00F90B57">
        <w:t>ятельности, в том числе индивидуальные</w:t>
      </w:r>
      <w:r w:rsidRPr="00F90B57">
        <w:t xml:space="preserve">. Количество часов на каждого обучающегося с НОДА определяется школьным психолого-медико-педагогическим </w:t>
      </w:r>
      <w:proofErr w:type="gramStart"/>
      <w:r w:rsidRPr="00F90B57">
        <w:t xml:space="preserve">консилиумом </w:t>
      </w:r>
      <w:r w:rsidR="00E247F9" w:rsidRPr="00F90B57">
        <w:t xml:space="preserve"> с</w:t>
      </w:r>
      <w:proofErr w:type="gramEnd"/>
      <w:r w:rsidR="00E247F9" w:rsidRPr="00F90B57">
        <w:t xml:space="preserve"> учетом медицинских рекомендаций </w:t>
      </w:r>
      <w:r w:rsidRPr="00F90B57">
        <w:t>в зависимости от тяжести двигательного нарушения.</w:t>
      </w:r>
    </w:p>
    <w:p w14:paraId="58183B3F" w14:textId="77777777" w:rsidR="00785E1E" w:rsidRPr="00F90B57" w:rsidRDefault="00785E1E" w:rsidP="00F90B57">
      <w:pPr>
        <w:spacing w:after="0" w:line="240" w:lineRule="auto"/>
        <w:ind w:firstLine="709"/>
        <w:jc w:val="both"/>
      </w:pPr>
    </w:p>
    <w:p w14:paraId="0DD0FAF5" w14:textId="77777777" w:rsidR="00295C83" w:rsidRDefault="00295C83" w:rsidP="00F90B57">
      <w:pPr>
        <w:spacing w:after="0" w:line="240" w:lineRule="auto"/>
        <w:ind w:firstLine="709"/>
        <w:jc w:val="center"/>
        <w:rPr>
          <w:b/>
        </w:rPr>
      </w:pPr>
    </w:p>
    <w:p w14:paraId="13A3E5C8" w14:textId="77777777" w:rsidR="00295C83" w:rsidRPr="00F90B57" w:rsidRDefault="00295C83" w:rsidP="00295C83">
      <w:pPr>
        <w:spacing w:after="0" w:line="240" w:lineRule="auto"/>
        <w:ind w:firstLine="426"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2.</w:t>
      </w:r>
      <w:r w:rsidRPr="00F90B57">
        <w:rPr>
          <w:rFonts w:eastAsia="Times New Roman"/>
          <w:b/>
          <w:lang w:eastAsia="ru-RU"/>
        </w:rPr>
        <w:t>Содержание программы</w:t>
      </w:r>
    </w:p>
    <w:p w14:paraId="11B2F783" w14:textId="77777777" w:rsidR="00295C83" w:rsidRPr="00F90B57" w:rsidRDefault="00295C83" w:rsidP="00295C83">
      <w:pPr>
        <w:spacing w:after="0" w:line="240" w:lineRule="auto"/>
        <w:ind w:firstLine="426"/>
        <w:jc w:val="center"/>
        <w:outlineLvl w:val="0"/>
        <w:rPr>
          <w:rFonts w:eastAsia="Times New Roman"/>
          <w:b/>
          <w:lang w:eastAsia="ru-RU"/>
        </w:rPr>
      </w:pPr>
    </w:p>
    <w:p w14:paraId="19CE0581" w14:textId="77777777" w:rsidR="00295C83" w:rsidRPr="00F90B57" w:rsidRDefault="00295C83" w:rsidP="00295C83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Содержание программы распределяется по модулям: </w:t>
      </w:r>
    </w:p>
    <w:p w14:paraId="0FB5E016" w14:textId="77777777" w:rsidR="00295C83" w:rsidRPr="00F90B57" w:rsidRDefault="00295C83" w:rsidP="00295C83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Модуль «Знания о физической культуре»;</w:t>
      </w:r>
    </w:p>
    <w:p w14:paraId="4F6264A3" w14:textId="77777777" w:rsidR="00295C83" w:rsidRPr="00F90B57" w:rsidRDefault="00295C83" w:rsidP="00295C83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14:paraId="0CBBA758" w14:textId="77777777" w:rsidR="00295C83" w:rsidRPr="00F90B57" w:rsidRDefault="00295C83" w:rsidP="00295C83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Модуль «Легкая атлетика»;</w:t>
      </w:r>
    </w:p>
    <w:p w14:paraId="160FA48D" w14:textId="77777777" w:rsidR="00295C83" w:rsidRPr="00F90B57" w:rsidRDefault="00295C83" w:rsidP="00295C83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Модуль «Подвижные игры»</w:t>
      </w:r>
    </w:p>
    <w:p w14:paraId="712876EF" w14:textId="77777777" w:rsidR="00295C83" w:rsidRPr="00F90B57" w:rsidRDefault="00295C83" w:rsidP="00295C83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Модуль «Лыжная подготовка»;</w:t>
      </w:r>
    </w:p>
    <w:p w14:paraId="38679421" w14:textId="77777777" w:rsidR="00295C83" w:rsidRPr="00F90B57" w:rsidRDefault="00295C83" w:rsidP="00295C83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Модуль «Плавание</w:t>
      </w:r>
      <w:r w:rsidRPr="00F90B57">
        <w:rPr>
          <w:rStyle w:val="aff0"/>
          <w:rFonts w:eastAsia="Times New Roman"/>
          <w:lang w:eastAsia="ru-RU"/>
        </w:rPr>
        <w:footnoteReference w:id="1"/>
      </w:r>
      <w:r w:rsidRPr="00F90B57">
        <w:rPr>
          <w:rFonts w:eastAsia="Times New Roman"/>
          <w:lang w:eastAsia="ru-RU"/>
        </w:rPr>
        <w:t>».</w:t>
      </w:r>
    </w:p>
    <w:p w14:paraId="78AA7FA4" w14:textId="77777777" w:rsidR="00295C83" w:rsidRPr="00F90B57" w:rsidRDefault="00295C83" w:rsidP="00295C8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Следует учитывать, что некоторые модули могут быть включены в 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исключены и заменены на другие. Так, модуль «Лыжная подготовка» не планируется для обучающихся с тяжелой и средней степенью двигательных нарушений, он может быть заменен на модуль «Гимнастика</w:t>
      </w:r>
      <w:r w:rsidRPr="00F90B57">
        <w:t xml:space="preserve"> </w:t>
      </w:r>
      <w:r w:rsidRPr="00F90B57">
        <w:rPr>
          <w:rFonts w:eastAsia="Times New Roman"/>
          <w:lang w:eastAsia="ru-RU"/>
        </w:rPr>
        <w:t>с элементами корригирующей гимнастики» или может быть введен дополнительный модуль «Лечебная физическая культура» (при наличии в образовательной организации соответствующего кадрового обеспечения и лицензии на медицинскую деятельность). Следует учитывать, что уроки АФК для обучающихся с НОДА – это прежде всего возможность физической активности.</w:t>
      </w:r>
    </w:p>
    <w:p w14:paraId="3FEFA59F" w14:textId="77777777" w:rsidR="00295C83" w:rsidRPr="00F90B57" w:rsidRDefault="00295C83" w:rsidP="00295C83">
      <w:pPr>
        <w:spacing w:after="0" w:line="240" w:lineRule="auto"/>
        <w:ind w:firstLine="426"/>
        <w:jc w:val="center"/>
        <w:rPr>
          <w:rFonts w:eastAsia="Times New Roman"/>
          <w:b/>
          <w:lang w:eastAsia="ru-RU"/>
        </w:rPr>
      </w:pPr>
      <w:r w:rsidRPr="00F90B57">
        <w:rPr>
          <w:rFonts w:eastAsia="Times New Roman"/>
          <w:b/>
          <w:lang w:eastAsia="ru-RU"/>
        </w:rPr>
        <w:t>2.4.1. Содержание программы для варианта 6.3 АООП НОО</w:t>
      </w:r>
    </w:p>
    <w:tbl>
      <w:tblPr>
        <w:tblStyle w:val="aff8"/>
        <w:tblW w:w="9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397"/>
        <w:gridCol w:w="142"/>
        <w:gridCol w:w="2438"/>
        <w:gridCol w:w="113"/>
        <w:gridCol w:w="2864"/>
        <w:gridCol w:w="20"/>
        <w:gridCol w:w="6"/>
      </w:tblGrid>
      <w:tr w:rsidR="00295C83" w:rsidRPr="00F90B57" w14:paraId="4CC922DB" w14:textId="77777777" w:rsidTr="00A11831">
        <w:trPr>
          <w:gridAfter w:val="1"/>
          <w:wAfter w:w="6" w:type="dxa"/>
        </w:trPr>
        <w:tc>
          <w:tcPr>
            <w:tcW w:w="1985" w:type="dxa"/>
            <w:vMerge w:val="restart"/>
          </w:tcPr>
          <w:p w14:paraId="67B1A617" w14:textId="77777777" w:rsidR="00295C83" w:rsidRPr="00F90B57" w:rsidRDefault="00295C83" w:rsidP="00A11831">
            <w:pPr>
              <w:jc w:val="both"/>
            </w:pPr>
            <w:r w:rsidRPr="00F90B57">
              <w:t>Тема, содержание</w:t>
            </w:r>
          </w:p>
        </w:tc>
        <w:tc>
          <w:tcPr>
            <w:tcW w:w="7845" w:type="dxa"/>
            <w:gridSpan w:val="7"/>
          </w:tcPr>
          <w:p w14:paraId="253DBEB0" w14:textId="77777777" w:rsidR="00295C83" w:rsidRPr="00F90B57" w:rsidRDefault="00295C83" w:rsidP="00A11831">
            <w:pPr>
              <w:jc w:val="both"/>
            </w:pPr>
            <w:r w:rsidRPr="00F90B57">
              <w:t>Характеристика содержания и видов деятельности обучающихся с НОДА</w:t>
            </w:r>
          </w:p>
        </w:tc>
      </w:tr>
      <w:tr w:rsidR="00295C83" w:rsidRPr="00F90B57" w14:paraId="7493426C" w14:textId="77777777" w:rsidTr="00A11831">
        <w:trPr>
          <w:gridAfter w:val="2"/>
          <w:wAfter w:w="26" w:type="dxa"/>
        </w:trPr>
        <w:tc>
          <w:tcPr>
            <w:tcW w:w="1985" w:type="dxa"/>
            <w:vMerge/>
          </w:tcPr>
          <w:p w14:paraId="5B4AF8E2" w14:textId="77777777" w:rsidR="00295C83" w:rsidRPr="00F90B57" w:rsidRDefault="00295C83" w:rsidP="00A11831">
            <w:pPr>
              <w:jc w:val="both"/>
            </w:pPr>
          </w:p>
        </w:tc>
        <w:tc>
          <w:tcPr>
            <w:tcW w:w="1871" w:type="dxa"/>
          </w:tcPr>
          <w:p w14:paraId="663AE152" w14:textId="77777777" w:rsidR="00295C83" w:rsidRPr="00F90B57" w:rsidRDefault="00295C83" w:rsidP="00A11831">
            <w:pPr>
              <w:jc w:val="both"/>
            </w:pPr>
            <w:r w:rsidRPr="00F90B57">
              <w:t>Для обучающихся с тяжелой степенью двигательных нарушений</w:t>
            </w:r>
          </w:p>
        </w:tc>
        <w:tc>
          <w:tcPr>
            <w:tcW w:w="2977" w:type="dxa"/>
            <w:gridSpan w:val="3"/>
          </w:tcPr>
          <w:p w14:paraId="7BE30437" w14:textId="77777777" w:rsidR="00295C83" w:rsidRPr="00F90B57" w:rsidRDefault="00295C83" w:rsidP="00A11831">
            <w:pPr>
              <w:jc w:val="both"/>
            </w:pPr>
            <w:r w:rsidRPr="00F90B57">
              <w:t>Для обучающихся со средней степенью двигательных нарушений</w:t>
            </w:r>
          </w:p>
        </w:tc>
        <w:tc>
          <w:tcPr>
            <w:tcW w:w="2977" w:type="dxa"/>
            <w:gridSpan w:val="2"/>
          </w:tcPr>
          <w:p w14:paraId="4F25B4BB" w14:textId="77777777" w:rsidR="00295C83" w:rsidRPr="00F90B57" w:rsidRDefault="00295C83" w:rsidP="00A11831">
            <w:pPr>
              <w:jc w:val="both"/>
            </w:pPr>
            <w:r w:rsidRPr="00F90B57">
              <w:t>Для обучающихся с легкой степенью двигательных нарушений</w:t>
            </w:r>
          </w:p>
        </w:tc>
      </w:tr>
      <w:tr w:rsidR="00295C83" w:rsidRPr="00F90B57" w14:paraId="44447F4E" w14:textId="77777777" w:rsidTr="00A11831">
        <w:tc>
          <w:tcPr>
            <w:tcW w:w="9836" w:type="dxa"/>
            <w:gridSpan w:val="9"/>
          </w:tcPr>
          <w:p w14:paraId="506816EE" w14:textId="77777777" w:rsidR="00295C83" w:rsidRPr="00F90B57" w:rsidRDefault="00295C83" w:rsidP="00A11831">
            <w:pPr>
              <w:rPr>
                <w:b/>
                <w:i/>
              </w:rPr>
            </w:pPr>
            <w:r w:rsidRPr="00F90B57">
              <w:rPr>
                <w:b/>
                <w:i/>
              </w:rPr>
              <w:t>Модуль «Знания о физической культуре человека»</w:t>
            </w:r>
          </w:p>
        </w:tc>
      </w:tr>
      <w:tr w:rsidR="00295C83" w:rsidRPr="00F90B57" w14:paraId="54DE87BC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12D49AD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Понятие адаптивной физической культуры. </w:t>
            </w:r>
          </w:p>
          <w:p w14:paraId="014428B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845" w:type="dxa"/>
            <w:gridSpan w:val="7"/>
          </w:tcPr>
          <w:p w14:paraId="2EDA66FF" w14:textId="77777777" w:rsidR="00295C83" w:rsidRPr="00F90B57" w:rsidRDefault="00295C83" w:rsidP="00A11831">
            <w:pPr>
              <w:rPr>
                <w:rFonts w:eastAsia="Times New Roman"/>
                <w:b/>
                <w:i/>
                <w:lang w:eastAsia="ru-RU"/>
              </w:rPr>
            </w:pPr>
            <w:r w:rsidRPr="00F90B57">
              <w:rPr>
                <w:rFonts w:eastAsia="Times New Roman"/>
                <w:b/>
                <w:i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</w:p>
          <w:p w14:paraId="0BAE03C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характеризуют понятие «адаптивная физическая культура», соотносят понятие «адаптивная физическая культура» с уроками (занятиями) АФК.</w:t>
            </w:r>
          </w:p>
          <w:p w14:paraId="2DD4B98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</w:tr>
      <w:tr w:rsidR="00295C83" w:rsidRPr="00F90B57" w14:paraId="4013A440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780A1A0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История физической культуры</w:t>
            </w:r>
          </w:p>
        </w:tc>
        <w:tc>
          <w:tcPr>
            <w:tcW w:w="7845" w:type="dxa"/>
            <w:gridSpan w:val="7"/>
          </w:tcPr>
          <w:p w14:paraId="3694DE0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С направляющей помощью поясняют, что физической культурой люди занимались с древности. </w:t>
            </w:r>
          </w:p>
          <w:p w14:paraId="08166C9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называют движения, которые выполняют первобытные люди на рисунке.</w:t>
            </w:r>
          </w:p>
          <w:p w14:paraId="5F51941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Изучают рисунки, на которых изображены античные атлеты, и с направляющей помощью называют виды соревнований, в которых они участвуют.</w:t>
            </w:r>
          </w:p>
          <w:p w14:paraId="57ABBE2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называют характерные признаки соревнований (наличие правил, судьи, следящего за выполнением правил; награждение победителей и т. п.).</w:t>
            </w:r>
          </w:p>
          <w:p w14:paraId="72ABB38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Приводят примеры из истории спортивных состязаний (в том числе школьных).</w:t>
            </w:r>
          </w:p>
        </w:tc>
      </w:tr>
      <w:tr w:rsidR="00295C83" w:rsidRPr="00F90B57" w14:paraId="34350F3E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4C91137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Современные</w:t>
            </w:r>
          </w:p>
          <w:p w14:paraId="74A4FC3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proofErr w:type="spellStart"/>
            <w:r w:rsidRPr="00F90B57">
              <w:rPr>
                <w:rFonts w:eastAsia="Times New Roman"/>
                <w:lang w:eastAsia="ru-RU"/>
              </w:rPr>
              <w:t>Паралимпийские</w:t>
            </w:r>
            <w:proofErr w:type="spellEnd"/>
          </w:p>
          <w:p w14:paraId="786BF1F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Игры и Специальная Олимпиада</w:t>
            </w:r>
          </w:p>
        </w:tc>
        <w:tc>
          <w:tcPr>
            <w:tcW w:w="7845" w:type="dxa"/>
            <w:gridSpan w:val="7"/>
          </w:tcPr>
          <w:p w14:paraId="602D740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Узнают о проведении 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Паралимпийских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игр и игр Специальной Олимпиады. </w:t>
            </w:r>
          </w:p>
          <w:p w14:paraId="4ACA1E4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Узнают и с направляющей помощью объясняют смысл символики Специальной Олимпиады.</w:t>
            </w:r>
          </w:p>
          <w:p w14:paraId="46F8071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Узнают и с направляющей помощью характеризуют программы Специальной Олимпиады.</w:t>
            </w:r>
          </w:p>
        </w:tc>
      </w:tr>
      <w:tr w:rsidR="00295C83" w:rsidRPr="00F90B57" w14:paraId="36B701B5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72968A1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Твой организм</w:t>
            </w:r>
          </w:p>
          <w:p w14:paraId="143CD35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(основные части</w:t>
            </w:r>
          </w:p>
          <w:p w14:paraId="7C84D75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тела человека,</w:t>
            </w:r>
          </w:p>
          <w:p w14:paraId="0F45446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основные внутренние органы,</w:t>
            </w:r>
          </w:p>
          <w:p w14:paraId="6F5DCE3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скелет, мышцы,</w:t>
            </w:r>
          </w:p>
          <w:p w14:paraId="7CBC6FD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осанка)</w:t>
            </w:r>
          </w:p>
        </w:tc>
        <w:tc>
          <w:tcPr>
            <w:tcW w:w="7845" w:type="dxa"/>
            <w:gridSpan w:val="7"/>
          </w:tcPr>
          <w:p w14:paraId="641C5C8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Называют (показывают) части тела человека. </w:t>
            </w:r>
          </w:p>
          <w:p w14:paraId="2F15BE5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характеризуют особенности своего развития, двигательных ограничений и особенности основных систем организма.</w:t>
            </w:r>
          </w:p>
          <w:p w14:paraId="7034FF8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и контролирующей помощью выполняют и описывают особенности медицинских рекомендаций для занятий АФК.</w:t>
            </w:r>
          </w:p>
          <w:p w14:paraId="3C3ACC2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</w:tr>
      <w:tr w:rsidR="00295C83" w:rsidRPr="00F90B57" w14:paraId="6806BEA7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25C95B2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Органы</w:t>
            </w:r>
          </w:p>
          <w:p w14:paraId="38BB2F0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чувств</w:t>
            </w:r>
          </w:p>
        </w:tc>
        <w:tc>
          <w:tcPr>
            <w:tcW w:w="7845" w:type="dxa"/>
            <w:gridSpan w:val="7"/>
          </w:tcPr>
          <w:p w14:paraId="0006FD8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название и с направляющей помощью характеризуют органы чувств.</w:t>
            </w:r>
          </w:p>
          <w:p w14:paraId="2739C8F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при организующем контроле (с учетом медицинских рекомендаций при отсутствии противопоказаний) специальные упражнения для органов зрения.</w:t>
            </w:r>
          </w:p>
          <w:p w14:paraId="6EDE7A4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295C83" w:rsidRPr="00F90B57" w14:paraId="623ACBE6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65CCEF0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Личная</w:t>
            </w:r>
          </w:p>
          <w:p w14:paraId="01FB8C2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гигиена</w:t>
            </w:r>
          </w:p>
        </w:tc>
        <w:tc>
          <w:tcPr>
            <w:tcW w:w="7845" w:type="dxa"/>
            <w:gridSpan w:val="7"/>
          </w:tcPr>
          <w:p w14:paraId="2A3CAA7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Учатся правильному выполнению правил личной гигиены.</w:t>
            </w:r>
          </w:p>
          <w:p w14:paraId="7465034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295C83" w:rsidRPr="00F90B57" w14:paraId="03D8077F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04AD16F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Органы дыхания</w:t>
            </w:r>
          </w:p>
        </w:tc>
        <w:tc>
          <w:tcPr>
            <w:tcW w:w="7845" w:type="dxa"/>
            <w:gridSpan w:val="7"/>
          </w:tcPr>
          <w:p w14:paraId="7F57B8F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Получают представление о работе органов дыхания.</w:t>
            </w:r>
          </w:p>
          <w:p w14:paraId="6360638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при организующем контроле и (при отсутствии медицинских противопоказаний) упражнения на разные виды дыхания (нижнее, среднее, верхнее, полное).</w:t>
            </w:r>
          </w:p>
        </w:tc>
      </w:tr>
      <w:tr w:rsidR="00295C83" w:rsidRPr="00F90B57" w14:paraId="57B5F94B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11A43C8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Органы пищеварения</w:t>
            </w:r>
          </w:p>
        </w:tc>
        <w:tc>
          <w:tcPr>
            <w:tcW w:w="7845" w:type="dxa"/>
            <w:gridSpan w:val="7"/>
          </w:tcPr>
          <w:p w14:paraId="64B1B82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Получают представление о работе органов пищеварения.</w:t>
            </w:r>
          </w:p>
          <w:p w14:paraId="10F30FE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объясняют, почему вредно заниматься физическими упражнениями после принятия пищи.</w:t>
            </w:r>
          </w:p>
        </w:tc>
      </w:tr>
      <w:tr w:rsidR="00295C83" w:rsidRPr="00F90B57" w14:paraId="5C731A89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7B298D0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Пища и питательные вещества</w:t>
            </w:r>
          </w:p>
        </w:tc>
        <w:tc>
          <w:tcPr>
            <w:tcW w:w="7845" w:type="dxa"/>
            <w:gridSpan w:val="7"/>
          </w:tcPr>
          <w:p w14:paraId="041557F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Узнают, какие вещества, необходимые для роста организма и для пополнения затраченной энергии, получает человек с пищей.</w:t>
            </w:r>
          </w:p>
          <w:p w14:paraId="41DD28C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295C83" w:rsidRPr="00F90B57" w14:paraId="6FC5801D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46CDE05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Вода и питьевой режим</w:t>
            </w:r>
          </w:p>
        </w:tc>
        <w:tc>
          <w:tcPr>
            <w:tcW w:w="7845" w:type="dxa"/>
            <w:gridSpan w:val="7"/>
          </w:tcPr>
          <w:p w14:paraId="6324835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Усваивают необходимость питьевого режима во время занятий физическими упражнениями и соблюдают при организующем контроле. </w:t>
            </w:r>
          </w:p>
          <w:p w14:paraId="0AD02FC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295C83" w:rsidRPr="00F90B57" w14:paraId="4641635E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06D0D9C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Режим дня</w:t>
            </w:r>
          </w:p>
        </w:tc>
        <w:tc>
          <w:tcPr>
            <w:tcW w:w="7845" w:type="dxa"/>
            <w:gridSpan w:val="7"/>
          </w:tcPr>
          <w:p w14:paraId="153FDA9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характеризуют понятие «режим дня», учатся правильно распределять время и соблюдать режим дня при организующем контроле.</w:t>
            </w:r>
          </w:p>
          <w:p w14:paraId="4DB1EC9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определяют назначение утренней зарядки, двигательных минуток (или ортопедических пауз), их роль и значение для здоровья.</w:t>
            </w:r>
          </w:p>
          <w:p w14:paraId="3DCEEC0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295C83" w:rsidRPr="00F90B57" w14:paraId="79EA41EA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558DE80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Спортивная</w:t>
            </w:r>
          </w:p>
          <w:p w14:paraId="400B87C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одежда и</w:t>
            </w:r>
          </w:p>
          <w:p w14:paraId="15647CF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обувь</w:t>
            </w:r>
          </w:p>
        </w:tc>
        <w:tc>
          <w:tcPr>
            <w:tcW w:w="7845" w:type="dxa"/>
            <w:gridSpan w:val="7"/>
          </w:tcPr>
          <w:p w14:paraId="4B1BC96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и направляющей помощью выбирают необходимую одежду и обувь, руководствуясь правилами выбора обуви и формы одежды в зависимости от особенностей двигательного развития, медицинских рекомендаций, от места проведения занятий, от времени года и погодных условий.</w:t>
            </w:r>
          </w:p>
          <w:p w14:paraId="0409756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295C83" w:rsidRPr="00F90B57" w14:paraId="3D3AF294" w14:textId="77777777" w:rsidTr="00A11831">
        <w:trPr>
          <w:gridAfter w:val="1"/>
          <w:wAfter w:w="6" w:type="dxa"/>
        </w:trPr>
        <w:tc>
          <w:tcPr>
            <w:tcW w:w="1985" w:type="dxa"/>
          </w:tcPr>
          <w:p w14:paraId="2AEFA91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Самоконтроль</w:t>
            </w:r>
          </w:p>
        </w:tc>
        <w:tc>
          <w:tcPr>
            <w:tcW w:w="7845" w:type="dxa"/>
            <w:gridSpan w:val="7"/>
          </w:tcPr>
          <w:p w14:paraId="4737A82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учатся правильно оценивать своё самочувствие.</w:t>
            </w:r>
          </w:p>
        </w:tc>
      </w:tr>
      <w:tr w:rsidR="00295C83" w:rsidRPr="00F90B57" w14:paraId="3F97290B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1978EEC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Комплексы физических </w:t>
            </w:r>
            <w:r w:rsidRPr="00F90B57">
              <w:rPr>
                <w:rFonts w:eastAsia="Times New Roman"/>
                <w:lang w:eastAsia="ru-RU"/>
              </w:rPr>
              <w:lastRenderedPageBreak/>
              <w:t>упражнений для утренней зарядки</w:t>
            </w:r>
          </w:p>
        </w:tc>
        <w:tc>
          <w:tcPr>
            <w:tcW w:w="1871" w:type="dxa"/>
          </w:tcPr>
          <w:p w14:paraId="4F6C5DE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При организующем </w:t>
            </w:r>
            <w:r w:rsidRPr="00F90B57">
              <w:rPr>
                <w:rFonts w:eastAsia="Times New Roman"/>
                <w:lang w:eastAsia="ru-RU"/>
              </w:rPr>
              <w:lastRenderedPageBreak/>
              <w:t xml:space="preserve">контроле демонстрируют </w:t>
            </w:r>
            <w:proofErr w:type="gramStart"/>
            <w:r w:rsidRPr="00F90B57">
              <w:rPr>
                <w:rFonts w:eastAsia="Times New Roman"/>
                <w:lang w:eastAsia="ru-RU"/>
              </w:rPr>
              <w:t>выполнение  с</w:t>
            </w:r>
            <w:proofErr w:type="gramEnd"/>
            <w:r w:rsidRPr="00F90B57">
              <w:rPr>
                <w:rFonts w:eastAsia="Times New Roman"/>
                <w:lang w:eastAsia="ru-RU"/>
              </w:rPr>
              <w:t xml:space="preserve"> помощью ассистента предложенных в соответствии с медицинскими рекомендациями упражнений утренней зарядки.</w:t>
            </w:r>
          </w:p>
          <w:p w14:paraId="0B5AF6B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последовательность выполнения упражнений и заданное количество.</w:t>
            </w:r>
          </w:p>
        </w:tc>
        <w:tc>
          <w:tcPr>
            <w:tcW w:w="2977" w:type="dxa"/>
            <w:gridSpan w:val="3"/>
          </w:tcPr>
          <w:p w14:paraId="3BB823E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 При организующем контроле демонстрируют </w:t>
            </w:r>
            <w:r w:rsidRPr="00F90B57">
              <w:rPr>
                <w:rFonts w:eastAsia="Times New Roman"/>
                <w:lang w:eastAsia="ru-RU"/>
              </w:rPr>
              <w:lastRenderedPageBreak/>
              <w:t>(в том числе с помощью ассистента) выполнение предложенных в соответствии с медицинскими рекомендациями упражнений утренней зарядки.</w:t>
            </w:r>
          </w:p>
          <w:p w14:paraId="2246F33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последовательность выполнения упражнений и заданное количество.</w:t>
            </w:r>
          </w:p>
        </w:tc>
        <w:tc>
          <w:tcPr>
            <w:tcW w:w="2977" w:type="dxa"/>
            <w:gridSpan w:val="2"/>
          </w:tcPr>
          <w:p w14:paraId="16ED870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При организующем контроле демонстрируют </w:t>
            </w:r>
            <w:r w:rsidRPr="00F90B57">
              <w:rPr>
                <w:rFonts w:eastAsia="Times New Roman"/>
                <w:lang w:eastAsia="ru-RU"/>
              </w:rPr>
              <w:lastRenderedPageBreak/>
              <w:t>выполнение предложенных в соответствии с медицинскими рекомендациями упражнений утренней зарядки.</w:t>
            </w:r>
          </w:p>
          <w:p w14:paraId="31630A8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последовательность выполнения упражнений и заданное количество.</w:t>
            </w:r>
          </w:p>
        </w:tc>
      </w:tr>
      <w:tr w:rsidR="00295C83" w:rsidRPr="00F90B57" w14:paraId="7EAFD139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250E629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Комплексы физкультминуток, ортопедических пауз</w:t>
            </w:r>
          </w:p>
        </w:tc>
        <w:tc>
          <w:tcPr>
            <w:tcW w:w="1871" w:type="dxa"/>
          </w:tcPr>
          <w:p w14:paraId="33E8FB4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с помощью ассистента с учетом медицинских рекомендаций комплексы упражнений</w:t>
            </w:r>
          </w:p>
          <w:p w14:paraId="0BFD4E2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физкультминутки для профилактики утомления крупных (туловища) и мелких (пальцев) мышечных групп.</w:t>
            </w:r>
          </w:p>
          <w:p w14:paraId="0FACFDB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с помощью ассистента медицинские рекомендации при организации ортопедических </w:t>
            </w:r>
            <w:r w:rsidRPr="00F90B57">
              <w:rPr>
                <w:rFonts w:eastAsia="Times New Roman"/>
                <w:lang w:eastAsia="ru-RU"/>
              </w:rPr>
              <w:lastRenderedPageBreak/>
              <w:t>пауз (смена положения тела, принятие положения лежа для разгрузки спины и т.д.).</w:t>
            </w:r>
          </w:p>
        </w:tc>
        <w:tc>
          <w:tcPr>
            <w:tcW w:w="2977" w:type="dxa"/>
            <w:gridSpan w:val="3"/>
          </w:tcPr>
          <w:p w14:paraId="7A8D7E5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При организующем контроле выполняют (в том числе с </w:t>
            </w:r>
            <w:proofErr w:type="spellStart"/>
            <w:r w:rsidRPr="00F90B57">
              <w:rPr>
                <w:rFonts w:eastAsia="Times New Roman"/>
                <w:lang w:eastAsia="ru-RU"/>
              </w:rPr>
              <w:t>ассистивной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помощью) с учетом медицинских рекомендаций комплексы упражнений физкультминутки для профилактики утомления крупных (туловища) и мелких (пальцев) мышечных групп.</w:t>
            </w:r>
          </w:p>
          <w:p w14:paraId="21349FE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медицинские рекомендации при организации ортопедических пауз (смена положения тела, принятие положения лежа для разгрузки спины и т.д.).</w:t>
            </w:r>
          </w:p>
        </w:tc>
        <w:tc>
          <w:tcPr>
            <w:tcW w:w="2977" w:type="dxa"/>
            <w:gridSpan w:val="2"/>
          </w:tcPr>
          <w:p w14:paraId="7AE83C8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с учетом медицинских рекомендаций комплексы упражнений физкультминутки для профилактики утомления крупных (туловища) и мелких (пальцев) мышечных групп.</w:t>
            </w:r>
          </w:p>
          <w:p w14:paraId="3A66394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медицинские рекомендации при организации ортопедических пауз (смена положения тела, принятие положения лежа для разгрузки спины и т.д.).</w:t>
            </w:r>
          </w:p>
        </w:tc>
      </w:tr>
      <w:tr w:rsidR="00295C83" w:rsidRPr="00F90B57" w14:paraId="7B93FB0A" w14:textId="77777777" w:rsidTr="00A11831">
        <w:trPr>
          <w:gridAfter w:val="2"/>
          <w:wAfter w:w="26" w:type="dxa"/>
        </w:trPr>
        <w:tc>
          <w:tcPr>
            <w:tcW w:w="9810" w:type="dxa"/>
            <w:gridSpan w:val="7"/>
          </w:tcPr>
          <w:p w14:paraId="39FA6AA6" w14:textId="77777777" w:rsidR="00295C83" w:rsidRPr="00F90B57" w:rsidRDefault="00295C83" w:rsidP="00A11831">
            <w:pPr>
              <w:rPr>
                <w:b/>
                <w:i/>
              </w:rPr>
            </w:pPr>
            <w:r w:rsidRPr="00F90B57">
              <w:rPr>
                <w:b/>
                <w:i/>
              </w:rPr>
              <w:lastRenderedPageBreak/>
              <w:t>Модуль «Гимнастика с элементами корригирующей гимнастики»</w:t>
            </w:r>
          </w:p>
          <w:p w14:paraId="56DA2E5B" w14:textId="77777777" w:rsidR="00295C83" w:rsidRPr="00F90B57" w:rsidRDefault="00295C83" w:rsidP="00A11831">
            <w:r w:rsidRPr="00F90B57">
              <w:t>Учебный материал по годам обучения (классам) распределяется исходя из индивидуальных особенностей обучающихся. Деятельность обучающихся (например, с тяжелой степенью двигательных нарушений) может повторяться.</w:t>
            </w:r>
          </w:p>
          <w:p w14:paraId="0B3140E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</w:tr>
      <w:tr w:rsidR="00295C83" w:rsidRPr="00F90B57" w14:paraId="5A04B3D8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7712AB0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Комплексы дыхательной гимнастики</w:t>
            </w:r>
            <w:r w:rsidRPr="00F90B57">
              <w:rPr>
                <w:rFonts w:eastAsia="Times New Roman"/>
                <w:lang w:eastAsia="ru-RU"/>
              </w:rPr>
              <w:sym w:font="Symbol" w:char="F02A"/>
            </w:r>
          </w:p>
          <w:p w14:paraId="2237800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  <w:p w14:paraId="4636B88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sym w:font="Symbol" w:char="F02A"/>
            </w:r>
            <w:r w:rsidRPr="00F90B57">
              <w:rPr>
                <w:rFonts w:eastAsia="Times New Roman"/>
                <w:lang w:eastAsia="ru-RU"/>
              </w:rPr>
              <w:t>С учетом имеющихся противопоказаний к дыхательной гимнастике.</w:t>
            </w:r>
          </w:p>
        </w:tc>
        <w:tc>
          <w:tcPr>
            <w:tcW w:w="2410" w:type="dxa"/>
            <w:gridSpan w:val="3"/>
          </w:tcPr>
          <w:p w14:paraId="3C52BB4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раскрывают значение дыхательной гимнастики.</w:t>
            </w:r>
          </w:p>
          <w:p w14:paraId="4CE8A77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 При организующем контроле выполняют дыхательные упражнения в специально подобранном  положении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438" w:type="dxa"/>
          </w:tcPr>
          <w:p w14:paraId="146DF51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раскрывают значение дыхательной гимнастики.</w:t>
            </w:r>
          </w:p>
          <w:p w14:paraId="59608AA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дыхательные упражнения в положении сидя на стуле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977" w:type="dxa"/>
            <w:gridSpan w:val="2"/>
          </w:tcPr>
          <w:p w14:paraId="67B35EC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раскрывают значение дыхательной гимнастики.</w:t>
            </w:r>
          </w:p>
          <w:p w14:paraId="6748417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дыхательные упражнения в положении сидя на стуле и в основной стойке (дифференцированно в зависимости от двигательных возможностей и медицинских рекомендаций).</w:t>
            </w:r>
          </w:p>
        </w:tc>
      </w:tr>
      <w:tr w:rsidR="00295C83" w:rsidRPr="00F90B57" w14:paraId="6697919A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01744D1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Гимнастика для профилактики нарушений</w:t>
            </w:r>
          </w:p>
          <w:p w14:paraId="65BE739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зрения</w:t>
            </w:r>
            <w:r w:rsidRPr="00F90B57">
              <w:rPr>
                <w:rFonts w:eastAsia="Times New Roman"/>
                <w:lang w:eastAsia="ru-RU"/>
              </w:rPr>
              <w:sym w:font="Symbol" w:char="F02A"/>
            </w:r>
          </w:p>
          <w:p w14:paraId="5664B0C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  <w:p w14:paraId="6FDEE0E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sym w:font="Symbol" w:char="F02A"/>
            </w:r>
            <w:r w:rsidRPr="00F90B57">
              <w:rPr>
                <w:rFonts w:eastAsia="Times New Roman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410" w:type="dxa"/>
            <w:gridSpan w:val="3"/>
          </w:tcPr>
          <w:p w14:paraId="54675F4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раскрывают значение выполнения упражнений для глаз.</w:t>
            </w:r>
          </w:p>
          <w:p w14:paraId="1CBFF53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438" w:type="dxa"/>
          </w:tcPr>
          <w:p w14:paraId="0B2E726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раскрывают значение выполнения упражнений для глаз.</w:t>
            </w:r>
          </w:p>
          <w:p w14:paraId="0FE7C13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977" w:type="dxa"/>
            <w:gridSpan w:val="2"/>
          </w:tcPr>
          <w:p w14:paraId="48EB649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раскрывают значение выполнения упражнений для глаз.</w:t>
            </w:r>
          </w:p>
          <w:p w14:paraId="097EF55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рекомендаций).</w:t>
            </w:r>
          </w:p>
        </w:tc>
      </w:tr>
      <w:tr w:rsidR="00295C83" w:rsidRPr="00F90B57" w14:paraId="6B0FA88E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FB9B03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Упражнения для формирования правильного положения тела, развития </w:t>
            </w:r>
            <w:r w:rsidRPr="00F90B57">
              <w:rPr>
                <w:rFonts w:eastAsia="Times New Roman"/>
                <w:lang w:eastAsia="ru-RU"/>
              </w:rPr>
              <w:lastRenderedPageBreak/>
              <w:t>гибкости и координации движений</w:t>
            </w:r>
            <w:r w:rsidRPr="00F90B57">
              <w:rPr>
                <w:rFonts w:eastAsia="Times New Roman"/>
                <w:lang w:eastAsia="ru-RU"/>
              </w:rPr>
              <w:sym w:font="Symbol" w:char="F02A"/>
            </w:r>
          </w:p>
          <w:p w14:paraId="71A9FDB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  <w:p w14:paraId="2176C66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sym w:font="Symbol" w:char="F02A"/>
            </w:r>
            <w:r w:rsidRPr="00F90B57">
              <w:rPr>
                <w:rFonts w:eastAsia="Times New Roman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</w:t>
            </w:r>
          </w:p>
        </w:tc>
        <w:tc>
          <w:tcPr>
            <w:tcW w:w="2410" w:type="dxa"/>
            <w:gridSpan w:val="3"/>
          </w:tcPr>
          <w:p w14:paraId="64A6E39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 С направляющей помощью раскрывают значение упражнений для </w:t>
            </w:r>
            <w:r w:rsidRPr="00F90B57">
              <w:rPr>
                <w:rFonts w:eastAsia="Times New Roman"/>
                <w:lang w:eastAsia="ru-RU"/>
              </w:rPr>
              <w:lastRenderedPageBreak/>
              <w:t>формирования правильного положения тела, развития гибкости и координации движений для укрепления здоровья, повышения эластичности мышц и связок, подвижности суставов с учетом особенностей заболевания.</w:t>
            </w:r>
          </w:p>
          <w:p w14:paraId="7176073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 применяемых для тренировки в сохранении правильных положений тела – сохранение в течение определенного времени фиксированной позы в процессе исправления порочных</w:t>
            </w:r>
          </w:p>
          <w:p w14:paraId="57FF063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положений)</w:t>
            </w:r>
          </w:p>
          <w:p w14:paraId="6D9E725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для нормализации обратной </w:t>
            </w:r>
            <w:proofErr w:type="spellStart"/>
            <w:r w:rsidRPr="00F90B57">
              <w:rPr>
                <w:rFonts w:eastAsia="Times New Roman"/>
                <w:lang w:eastAsia="ru-RU"/>
              </w:rPr>
              <w:t>афферентации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и моторики.</w:t>
            </w:r>
          </w:p>
          <w:p w14:paraId="7294CE2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С помощью ассистента используют технические средства для формирования правильного положения тела </w:t>
            </w:r>
            <w:r w:rsidRPr="00F90B57">
              <w:rPr>
                <w:rFonts w:eastAsia="Times New Roman"/>
                <w:lang w:eastAsia="ru-RU"/>
              </w:rPr>
              <w:lastRenderedPageBreak/>
              <w:t>(</w:t>
            </w:r>
            <w:proofErr w:type="spellStart"/>
            <w:r w:rsidRPr="00F90B57">
              <w:rPr>
                <w:rFonts w:eastAsia="Times New Roman"/>
                <w:lang w:eastAsia="ru-RU"/>
              </w:rPr>
              <w:t>вертикализатора</w:t>
            </w:r>
            <w:proofErr w:type="spellEnd"/>
            <w:r w:rsidRPr="00F90B57">
              <w:rPr>
                <w:rFonts w:eastAsia="Times New Roman"/>
                <w:lang w:eastAsia="ru-RU"/>
              </w:rPr>
              <w:t>, опор для сидения, приспособлений для укладок и т.д.).</w:t>
            </w:r>
          </w:p>
          <w:p w14:paraId="51B51BC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принимают правильную осанку сидя (в том числе используя специальные приспособления),</w:t>
            </w:r>
          </w:p>
          <w:p w14:paraId="2BF8C13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стоя в </w:t>
            </w:r>
            <w:proofErr w:type="spellStart"/>
            <w:r w:rsidRPr="00F90B57">
              <w:rPr>
                <w:rFonts w:eastAsia="Times New Roman"/>
                <w:lang w:eastAsia="ru-RU"/>
              </w:rPr>
              <w:t>вертикализаторе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(или с помощью ассистента) и сохраняют эту позу в течение заданного времени (до 10сек). </w:t>
            </w:r>
          </w:p>
          <w:p w14:paraId="0119663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подтягивание на руках с разогнутой головой лёжа на животе на наклонной плоскости. Выполнять упражнения, укрепляющие мышцы туловища в положении разгрузки</w:t>
            </w:r>
          </w:p>
          <w:p w14:paraId="467278B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позвоночника.</w:t>
            </w:r>
          </w:p>
          <w:p w14:paraId="308EA5B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Удерживают голову (в том числе и в форме пассивной и/или пассивно-активной деятельности) в среднем положении в исходном положении стоя в </w:t>
            </w:r>
            <w:proofErr w:type="spellStart"/>
            <w:r w:rsidRPr="00F90B57">
              <w:rPr>
                <w:rFonts w:eastAsia="Times New Roman"/>
                <w:lang w:eastAsia="ru-RU"/>
              </w:rPr>
              <w:t>вертикализаторе</w:t>
            </w:r>
            <w:proofErr w:type="spellEnd"/>
            <w:r w:rsidRPr="00F90B57">
              <w:rPr>
                <w:rFonts w:eastAsia="Times New Roman"/>
                <w:lang w:eastAsia="ru-RU"/>
              </w:rPr>
              <w:t>.</w:t>
            </w:r>
          </w:p>
          <w:p w14:paraId="6B77D4C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в форме пассивной и/или пассивно-активной деятельности (дифференцированно в зависимости от двигательных возможностей и </w:t>
            </w:r>
            <w:r w:rsidRPr="00F90B57">
              <w:rPr>
                <w:rFonts w:eastAsia="Times New Roman"/>
                <w:lang w:eastAsia="ru-RU"/>
              </w:rPr>
              <w:lastRenderedPageBreak/>
              <w:t>медицинских рекомендаций) сохранение устойчивости при движениях головой в 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6F2B208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Из исходного положения лёжа на спине (на животе) выполняют переворот на живот (на спину) при помощи ассистента.</w:t>
            </w:r>
          </w:p>
        </w:tc>
        <w:tc>
          <w:tcPr>
            <w:tcW w:w="2438" w:type="dxa"/>
          </w:tcPr>
          <w:p w14:paraId="648B981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С направляющей помощью раскрывают значение удержания правильного </w:t>
            </w:r>
            <w:r w:rsidRPr="00F90B57">
              <w:rPr>
                <w:rFonts w:eastAsia="Times New Roman"/>
                <w:lang w:eastAsia="ru-RU"/>
              </w:rPr>
              <w:lastRenderedPageBreak/>
              <w:t>положения тела, развития</w:t>
            </w:r>
          </w:p>
          <w:p w14:paraId="5A57458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гибкости для укрепления здоровья, повышения эластичности</w:t>
            </w:r>
          </w:p>
          <w:p w14:paraId="6112762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1C4C700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14:paraId="3B732BB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приседание на всей ступне, стоя у </w:t>
            </w:r>
            <w:proofErr w:type="gramStart"/>
            <w:r w:rsidRPr="00F90B57">
              <w:rPr>
                <w:rFonts w:eastAsia="Times New Roman"/>
                <w:lang w:eastAsia="ru-RU"/>
              </w:rPr>
              <w:t>опоры,  наклоны</w:t>
            </w:r>
            <w:proofErr w:type="gramEnd"/>
            <w:r w:rsidRPr="00F90B57">
              <w:rPr>
                <w:rFonts w:eastAsia="Times New Roman"/>
                <w:lang w:eastAsia="ru-RU"/>
              </w:rPr>
              <w:t xml:space="preserve"> туловища вперед, назад, в стороны, стоя у опоры. </w:t>
            </w:r>
          </w:p>
          <w:p w14:paraId="4C60DD8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движения головой в разных направлениях.</w:t>
            </w:r>
          </w:p>
          <w:p w14:paraId="3B1F59E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F90B57">
              <w:t xml:space="preserve"> </w:t>
            </w:r>
            <w:r w:rsidRPr="00F90B57">
              <w:rPr>
                <w:rFonts w:eastAsia="Times New Roman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3CC91FA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При организующем контроле 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0ACF311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Из исходного положения лёжа на спине (на животе) при организующем контроле и направляющей помощи выполняют переход в основную стойку, принимая как можно меньше промежуточных исходных положений; стоя с опорой.</w:t>
            </w:r>
          </w:p>
          <w:p w14:paraId="499C064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кружение на месте переступанием; удерживают различные исходные положения на качающейся плоскости. При организующем контроле выполняют ходьбу по начерченному коридору, по доске, лежащей на полу, по </w:t>
            </w:r>
            <w:r w:rsidRPr="00F90B57">
              <w:rPr>
                <w:rFonts w:eastAsia="Times New Roman"/>
                <w:lang w:eastAsia="ru-RU"/>
              </w:rPr>
              <w:lastRenderedPageBreak/>
              <w:t>доске с приподнятым краем (вверх – вниз), по гимнастической скамейке. При организующем контроле выполняют с опорой перешагивание через канат, лежащий на полу, через бруски, гимнастические палки, лежащие на полу на расстоянии 1м.</w:t>
            </w:r>
          </w:p>
          <w:p w14:paraId="01A94BA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Принимают правильную осанку сидя, стоя с помощью учителя и сохранять её до 10 сек. Подтягиваются на руках с разогнутой головой лёжа на животе на наклонной плоскости. </w:t>
            </w:r>
          </w:p>
          <w:p w14:paraId="56C7FD3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 поднятой головой (опора руками на уровне груди). При организующем контроле выполняют упражнения у гимнастической стенки с опорой на рейку на уровне груди с сохранением выпрямленной осанки.  При </w:t>
            </w:r>
            <w:r w:rsidRPr="00F90B57">
              <w:rPr>
                <w:rFonts w:eastAsia="Times New Roman"/>
                <w:lang w:eastAsia="ru-RU"/>
              </w:rPr>
              <w:lastRenderedPageBreak/>
              <w:t>организующем контроле выполняют ходьбу с приспособлениями для ходьбы на месте и с продвижением вперед с поднятой головой, выпрямленной осанкой.</w:t>
            </w:r>
          </w:p>
        </w:tc>
        <w:tc>
          <w:tcPr>
            <w:tcW w:w="2977" w:type="dxa"/>
            <w:gridSpan w:val="2"/>
          </w:tcPr>
          <w:p w14:paraId="51490B2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С направляющей помощью раскрывают значение развития гибкости для укрепления здоровья, повышения </w:t>
            </w:r>
            <w:r w:rsidRPr="00F90B57">
              <w:rPr>
                <w:rFonts w:eastAsia="Times New Roman"/>
                <w:lang w:eastAsia="ru-RU"/>
              </w:rPr>
              <w:lastRenderedPageBreak/>
              <w:t>эластичности мышц и связок, подвижности суставов с учетом особенностей заболевания.</w:t>
            </w:r>
          </w:p>
          <w:p w14:paraId="7A3CDD7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14:paraId="0C09B87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6BF7502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09CBB41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Из исходного положения лёжа на спине (на животе) выполняют переход в основную стойку, принимая как можно меньше промежуточных исходных положений; стоя с опорой.</w:t>
            </w:r>
          </w:p>
          <w:p w14:paraId="66C916B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Выполняют кружение на месте переступанием; удерживают различные исходные положения на качающейся плоскости. </w:t>
            </w:r>
            <w:r w:rsidRPr="00F90B57">
              <w:rPr>
                <w:rFonts w:eastAsia="Times New Roman"/>
                <w:lang w:eastAsia="ru-RU"/>
              </w:rPr>
              <w:lastRenderedPageBreak/>
              <w:t>Выполняют ходьбу по начерченному коридору, по доске, лежащей на полу, по доске с приподнятым краем (вверх – вниз), по гимнастической скамейке. Выполняют с опорой перешагивание через канат, лежащий на полу, через бруски, гимнастические палки, лежащие на полу на расстоянии 1м.</w:t>
            </w:r>
          </w:p>
          <w:p w14:paraId="4B788EE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Принимают правильную осанку сидя, сидя.</w:t>
            </w:r>
          </w:p>
        </w:tc>
      </w:tr>
      <w:tr w:rsidR="00295C83" w:rsidRPr="00F90B57" w14:paraId="6877BC29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2C251F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F90B57">
              <w:rPr>
                <w:rFonts w:eastAsia="Times New Roman"/>
                <w:lang w:eastAsia="ru-RU"/>
              </w:rPr>
              <w:sym w:font="Symbol" w:char="F02A"/>
            </w:r>
          </w:p>
          <w:p w14:paraId="03CF264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  <w:p w14:paraId="3CFD534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sym w:font="Symbol" w:char="F02A"/>
            </w:r>
            <w:r w:rsidRPr="00F90B57">
              <w:rPr>
                <w:rFonts w:eastAsia="Times New Roman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 </w:t>
            </w:r>
          </w:p>
        </w:tc>
        <w:tc>
          <w:tcPr>
            <w:tcW w:w="2410" w:type="dxa"/>
            <w:gridSpan w:val="3"/>
          </w:tcPr>
          <w:p w14:paraId="5D71B06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14:paraId="6D8A1E4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с помощью ассистента (в том числе в форме пассивной и/или пассивно-активной деятельности) упражнения для повышения амплитуды движений в суставах верхних и нижних конечностей.</w:t>
            </w:r>
          </w:p>
          <w:p w14:paraId="66B9BF4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</w:t>
            </w:r>
            <w:r w:rsidRPr="00F90B57">
              <w:rPr>
                <w:rFonts w:eastAsia="Times New Roman"/>
                <w:lang w:eastAsia="ru-RU"/>
              </w:rPr>
              <w:lastRenderedPageBreak/>
              <w:t>предплечий и кистей рук.</w:t>
            </w:r>
          </w:p>
          <w:p w14:paraId="7EECB78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(в том числе и в форме пассивной и/или пассивно-активной деятельности) с помощью ассистента</w:t>
            </w:r>
            <w:r w:rsidRPr="00F90B57">
              <w:t xml:space="preserve"> </w:t>
            </w:r>
            <w:r w:rsidRPr="00F90B57">
              <w:rPr>
                <w:rFonts w:eastAsia="Times New Roman"/>
                <w:lang w:eastAsia="ru-RU"/>
              </w:rPr>
              <w:t>в различных положениях (лежа на спине, на боку, сидя с использованием оборудования и т.д.)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</w:p>
          <w:p w14:paraId="5A49859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 вниз из положения сидя в специальном приспособлении (кресле с фиксаторами); выполнять в положении сидя </w:t>
            </w:r>
            <w:r w:rsidRPr="00F90B57">
              <w:rPr>
                <w:rFonts w:eastAsia="Times New Roman"/>
                <w:lang w:eastAsia="ru-RU"/>
              </w:rPr>
              <w:lastRenderedPageBreak/>
              <w:t xml:space="preserve">плавные помахивания руками, отведенными в стороны (кисти слегка 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 кисти свисают, непрерывными 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потряхиваниями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предплечий расслаблять кисти («стряхивать воду с пальцев рук»)). </w:t>
            </w:r>
          </w:p>
          <w:p w14:paraId="5197D4A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 прямыми руками вперед-назад, вверх-вниз; одновременные движения прямыми руками с перекрестной координацией (правая вперед, левая назад и т.п.); одновременные и однонаправленные движения рукой и </w:t>
            </w:r>
            <w:r w:rsidRPr="00F90B57">
              <w:rPr>
                <w:rFonts w:eastAsia="Times New Roman"/>
                <w:lang w:eastAsia="ru-RU"/>
              </w:rPr>
              <w:lastRenderedPageBreak/>
              <w:t>ногой одновременно руку и ногу поднять вверх, опустить вниз, согнуть, разогнуть); движения рук и ног с перекрестной координацией (лёжа на спине) правая рука, левая нога поднимается вверх, отводится в сторону, то же выполняется другой рукой и ногой).</w:t>
            </w:r>
          </w:p>
          <w:p w14:paraId="48C5740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38" w:type="dxa"/>
          </w:tcPr>
          <w:p w14:paraId="5A01830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14:paraId="070C131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 в суставах верхних и нижних конечностей (по возможности).</w:t>
            </w:r>
          </w:p>
          <w:p w14:paraId="754401C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Стоя у опоры, при организующем контроле выполняют движения руками вперед, назад, в стороны, вниз, сгибание и разгибание предплечий и кистей рук.</w:t>
            </w:r>
          </w:p>
          <w:p w14:paraId="4D0565F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поднимание и отведение прямых или согнутых ног, а также круговые </w:t>
            </w:r>
            <w:r w:rsidRPr="00F90B57">
              <w:rPr>
                <w:rFonts w:eastAsia="Times New Roman"/>
                <w:lang w:eastAsia="ru-RU"/>
              </w:rPr>
              <w:lastRenderedPageBreak/>
              <w:t>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14:paraId="6325AEF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Удерживая голову в повороте вправо (влево) в исходном положении стоя у опоры ноги на ширине плеч, стопы разведены, приседают на правой (левой) ноге (дифференцированно в зависимости от двигательных возможностей и медицинских рекомендаций). </w:t>
            </w:r>
          </w:p>
          <w:p w14:paraId="37B510D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 вниз из положения сидя; выполняют в положении сидя плавные помахивания руками, отведенными в стороны (кисти слегка отстают от движения всей руки) – «птицы машут крыльями»; выполняют в положении сидя «потряхивание рук» (руки перед собой, кисти свисают, непрерывными 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потряхиваниями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</w:t>
            </w:r>
            <w:r w:rsidRPr="00F90B57">
              <w:rPr>
                <w:rFonts w:eastAsia="Times New Roman"/>
                <w:lang w:eastAsia="ru-RU"/>
              </w:rPr>
              <w:lastRenderedPageBreak/>
              <w:t>предплечий расслаблять кисти («стряхивать воду с пальцев рук»)); стоя у опоры, покачивают вперед-назад расслабленной ногой – «стряхивать воду с ноги».</w:t>
            </w:r>
          </w:p>
          <w:p w14:paraId="3853F84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 прямыми руками вперед-назад, вверх-вниз; одновременные движения прямыми руками с перекрестной координацией (правая вперед, левая назад и т.п.); одновременные и однонаправленные движения рукой и ногой (лёжа на спине) одновременно руку и ногу поднять вверх, опустить вниз, согнуть, разогнуть); движения рук и ног с перекрестной координацией (лёжа на спине) правая рука, левая нога поднимается вверх, отводится в сторону, то же выполняется другой рукой и ногой).</w:t>
            </w:r>
          </w:p>
          <w:p w14:paraId="08686C0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2905E14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14:paraId="61A111C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 в суставах верхних и нижних конечностей.</w:t>
            </w:r>
          </w:p>
          <w:p w14:paraId="7B32D73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(дифференцированно в зависимости от двигательных возможностей и 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295C83" w:rsidRPr="00F90B57" w14:paraId="35EF9EE2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47A66E8" w14:textId="77777777" w:rsidR="00295C83" w:rsidRPr="00F90B57" w:rsidRDefault="00295C83" w:rsidP="00A11831">
            <w:pPr>
              <w:ind w:right="-108"/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F90B57">
              <w:rPr>
                <w:rFonts w:eastAsia="Times New Roman"/>
                <w:lang w:eastAsia="ru-RU"/>
              </w:rPr>
              <w:sym w:font="Symbol" w:char="F02A"/>
            </w:r>
          </w:p>
          <w:p w14:paraId="76CAAF5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  <w:p w14:paraId="58B58D5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sym w:font="Symbol" w:char="F02A"/>
            </w:r>
            <w:r w:rsidRPr="00F90B57">
              <w:rPr>
                <w:rFonts w:eastAsia="Times New Roman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</w:t>
            </w:r>
          </w:p>
        </w:tc>
        <w:tc>
          <w:tcPr>
            <w:tcW w:w="2410" w:type="dxa"/>
            <w:gridSpan w:val="3"/>
          </w:tcPr>
          <w:p w14:paraId="47FD5D9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в форме пассивной и/или пассивно-активной деятельности при помощи ассистента в исходном положении лежа на спине сгибание и разгибание пальцев ног: тыльное и подошвенное сгибание стопы с поочередным касанием предмета, удерживаемого ассистентом, пяткой, носком; смыкание и размыкание стоп; захватывание стопами мяча; захватывание ногами мешочка с песком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438" w:type="dxa"/>
          </w:tcPr>
          <w:p w14:paraId="5DFC28C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в исходном положении сидя (стоя у опоры) сгибание и разгибание пальцев ног: тыльное и подошвенное сгибание стопы с поочередным касанием пола пяткой, носком; смыкание и размыкание стоп; прокатывание стопами каната; захватывание стопами мяча; захватывание ногами мешочка с песком с последующими бросками его в веревочный круг, в обруч и передачей соседу по ряду; ходьбы по ребристой доске, с </w:t>
            </w:r>
            <w:proofErr w:type="spellStart"/>
            <w:r w:rsidRPr="00F90B57">
              <w:rPr>
                <w:rFonts w:eastAsia="Times New Roman"/>
                <w:lang w:eastAsia="ru-RU"/>
              </w:rPr>
              <w:t>наступанием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на канат; ходьбы на носках, на пятках, на внутреннем и наружном крае стоп; из исходного положения - стоя у опоры, ноги на ширине ступни, </w:t>
            </w:r>
            <w:r w:rsidRPr="00F90B57">
              <w:rPr>
                <w:rFonts w:eastAsia="Times New Roman"/>
                <w:lang w:eastAsia="ru-RU"/>
              </w:rPr>
              <w:lastRenderedPageBreak/>
              <w:t>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977" w:type="dxa"/>
            <w:gridSpan w:val="2"/>
          </w:tcPr>
          <w:p w14:paraId="2DB5E3C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При организующем контроле выполняют в исходном положении сидя (стоя у опоры) сгибание и разгибание пальцев ног: тыльное и подошвенное сгибание стопы с поочередным касанием пола пяткой, носком; смыкание и размыкание стоп; прокатывание стопами каната; захватывание стопами мяча; захватывание ногами мешочка с песком с последующими бросками его в веревочный круг, в обруч и передачей соседу по ряду; ходьбы по ребристой доске, с </w:t>
            </w:r>
            <w:proofErr w:type="spellStart"/>
            <w:r w:rsidRPr="00F90B57">
              <w:rPr>
                <w:rFonts w:eastAsia="Times New Roman"/>
                <w:lang w:eastAsia="ru-RU"/>
              </w:rPr>
              <w:t>наступанием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на канат; ходьбы на носках, на 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295C83" w:rsidRPr="00F90B57" w14:paraId="616753EB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44AF254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Развитие </w:t>
            </w:r>
            <w:proofErr w:type="spellStart"/>
            <w:r w:rsidRPr="00F90B57">
              <w:rPr>
                <w:rFonts w:eastAsia="Times New Roman"/>
                <w:lang w:eastAsia="ru-RU"/>
              </w:rPr>
              <w:t>мелкомоторных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движений и </w:t>
            </w:r>
            <w:proofErr w:type="spellStart"/>
            <w:r w:rsidRPr="00F90B57">
              <w:rPr>
                <w:rFonts w:eastAsia="Times New Roman"/>
                <w:lang w:eastAsia="ru-RU"/>
              </w:rPr>
              <w:t>манипулятивной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функции рук</w:t>
            </w:r>
          </w:p>
        </w:tc>
        <w:tc>
          <w:tcPr>
            <w:tcW w:w="2410" w:type="dxa"/>
            <w:gridSpan w:val="3"/>
          </w:tcPr>
          <w:p w14:paraId="0E362B8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него. </w:t>
            </w:r>
          </w:p>
          <w:p w14:paraId="4F31856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с помощью ассистента упражнения с малым (теннисным, сенсорным и т.п.) мячом в положении лежа и в положении сидя (по возможности).</w:t>
            </w:r>
          </w:p>
        </w:tc>
        <w:tc>
          <w:tcPr>
            <w:tcW w:w="2438" w:type="dxa"/>
          </w:tcPr>
          <w:p w14:paraId="39D6CD2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14:paraId="008A299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упражнения с малым (теннисным, сенсорным и т.п.) мячом в положении сидя.</w:t>
            </w:r>
          </w:p>
        </w:tc>
        <w:tc>
          <w:tcPr>
            <w:tcW w:w="2977" w:type="dxa"/>
            <w:gridSpan w:val="2"/>
          </w:tcPr>
          <w:p w14:paraId="4F6B45F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различные виды схватов кисти: шаровидный, цилиндрический, крючковидный, межпальцевой и оппозиционный.</w:t>
            </w:r>
          </w:p>
        </w:tc>
      </w:tr>
      <w:tr w:rsidR="00295C83" w:rsidRPr="00F90B57" w14:paraId="6FD698C2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40B3F1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Организующие команды и приёмы. Построения. Строевые действия в шеренге и колонне; выполнение строевых команд</w:t>
            </w:r>
          </w:p>
        </w:tc>
        <w:tc>
          <w:tcPr>
            <w:tcW w:w="2410" w:type="dxa"/>
            <w:gridSpan w:val="3"/>
          </w:tcPr>
          <w:p w14:paraId="4E80B56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438" w:type="dxa"/>
          </w:tcPr>
          <w:p w14:paraId="3ABB9B3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4A3E574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команды по распоряжению учителя.</w:t>
            </w:r>
          </w:p>
          <w:p w14:paraId="54A852B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дисциплину и взаимодействуют с товарищами при выполнении строевых упражнений (например, во время построения в шеренгу и перестроения из шеренги в колонну; при передвижении строем и т. п.).</w:t>
            </w:r>
          </w:p>
          <w:p w14:paraId="587AB26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При направляющей помощи характеризуют строевые упражнения как совместные действия, необходимые для предупреждения травматизма на уроках АФК.</w:t>
            </w:r>
          </w:p>
          <w:p w14:paraId="761A73B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повороты на месте направо, налево, кругом. Выполняют строевые команды: «равняйсь», «смирно», «вольно», «направо», «налево», без предъявления требований к технике выполнения. </w:t>
            </w:r>
          </w:p>
        </w:tc>
      </w:tr>
      <w:tr w:rsidR="00295C83" w:rsidRPr="00F90B57" w14:paraId="50F5E7EF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16AF43C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Акробатические упражнения. Упоры, седы, упражнения в группировке, перекаты</w:t>
            </w:r>
          </w:p>
        </w:tc>
        <w:tc>
          <w:tcPr>
            <w:tcW w:w="2410" w:type="dxa"/>
            <w:gridSpan w:val="3"/>
          </w:tcPr>
          <w:p w14:paraId="5CC852D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438" w:type="dxa"/>
          </w:tcPr>
          <w:p w14:paraId="0C1F776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2E35383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С направляющей помощью называют основные виды стоек, упоров, </w:t>
            </w:r>
            <w:proofErr w:type="spellStart"/>
            <w:r w:rsidRPr="00F90B57">
              <w:rPr>
                <w:rFonts w:eastAsia="Times New Roman"/>
                <w:lang w:eastAsia="ru-RU"/>
              </w:rPr>
              <w:t>седов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и др.</w:t>
            </w:r>
          </w:p>
          <w:p w14:paraId="4ABB330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выполняют, без предъявления требований к технике выполнения, разученные стойки, седы, упоры, приседы с учетом индивидуальных двигательных возможностей.</w:t>
            </w:r>
          </w:p>
          <w:p w14:paraId="0AA0AC1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с учетом индивидуальных двигательных возможностей и без предъявления требований к технике выполнения, фрагменты комбинаций элементов, составленных из хорошо освоенных упражнений. Например: переход из положения лёжа на спине в положении лёжа на животе и обратно; группировка в положении лёжа на спине и перекаты вперёд, назад в группировке; из положения в группировке переход в положении </w:t>
            </w:r>
            <w:r w:rsidRPr="00F90B57">
              <w:rPr>
                <w:rFonts w:eastAsia="Times New Roman"/>
                <w:lang w:eastAsia="ru-RU"/>
              </w:rPr>
              <w:lastRenderedPageBreak/>
              <w:t>лёжа на спине (с помощью); из приседа перекат назад с группированием и обратно (с помощью).</w:t>
            </w:r>
          </w:p>
        </w:tc>
      </w:tr>
      <w:tr w:rsidR="00295C83" w:rsidRPr="00F90B57" w14:paraId="5D3FC851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04CF9AE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Гимнастические упражнения прикладного характера. Передвижение по гимнастической стенке (наклонной под разным углом лестнице).</w:t>
            </w:r>
          </w:p>
        </w:tc>
        <w:tc>
          <w:tcPr>
            <w:tcW w:w="2410" w:type="dxa"/>
            <w:gridSpan w:val="3"/>
          </w:tcPr>
          <w:p w14:paraId="2B76A36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438" w:type="dxa"/>
          </w:tcPr>
          <w:p w14:paraId="016685B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5523E61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демонстрируют свободную технику выполнения разученных способов лазанья по гимнастической стенке (наклонной под разным углом лестнице) с учетом индивидуальных двигательных возможностей.</w:t>
            </w:r>
          </w:p>
        </w:tc>
      </w:tr>
      <w:tr w:rsidR="00295C83" w:rsidRPr="00F90B57" w14:paraId="606D06C3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72F4B24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Преодоление полосы препятствий (в том числе из мягких модулей) с элементами лазанья, 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перелезания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переползания</w:t>
            </w:r>
            <w:proofErr w:type="spellEnd"/>
          </w:p>
        </w:tc>
        <w:tc>
          <w:tcPr>
            <w:tcW w:w="2410" w:type="dxa"/>
            <w:gridSpan w:val="3"/>
          </w:tcPr>
          <w:p w14:paraId="30691CE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демонстрируют с помощью ассистента (в том числе в форме пассивной или активно-пассивной деятельности) упражнений с элементами ползания, лазанья, 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перелезания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через искусственные препятствия (мягкие модули), скатывание (например, лежа на животе) с невысоких горок (в том числе в стандартных, игровых и соревновательных условиях).</w:t>
            </w:r>
          </w:p>
        </w:tc>
        <w:tc>
          <w:tcPr>
            <w:tcW w:w="2438" w:type="dxa"/>
          </w:tcPr>
          <w:p w14:paraId="4B857C3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демонстрируют (в том числе с </w:t>
            </w:r>
            <w:proofErr w:type="spellStart"/>
            <w:r w:rsidRPr="00F90B57">
              <w:rPr>
                <w:rFonts w:eastAsia="Times New Roman"/>
                <w:lang w:eastAsia="ru-RU"/>
              </w:rPr>
              <w:t>ассистивной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помощью) без предъявления требований к технике выполнения упражнений, разученных для преодоления искусственных полос препятствий.</w:t>
            </w:r>
          </w:p>
          <w:p w14:paraId="5AFC193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помощью ассистента преодолевают полосы препятствий (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перелезание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F90B57">
              <w:rPr>
                <w:rFonts w:eastAsia="Times New Roman"/>
                <w:lang w:eastAsia="ru-RU"/>
              </w:rPr>
              <w:t>переползание</w:t>
            </w:r>
            <w:proofErr w:type="spellEnd"/>
            <w:r w:rsidRPr="00F90B57">
              <w:rPr>
                <w:rFonts w:eastAsia="Times New Roman"/>
                <w:lang w:eastAsia="ru-RU"/>
              </w:rPr>
              <w:t xml:space="preserve">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977" w:type="dxa"/>
            <w:gridSpan w:val="2"/>
          </w:tcPr>
          <w:p w14:paraId="145FF96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демонстрируют без предъявления требований к технике выполнения упражнений, разученных для преодоления искусственных полос препятствий.</w:t>
            </w:r>
          </w:p>
          <w:p w14:paraId="40F05EA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уверенно преодолевают полосы препятствий в стандартных, игровых и соревновательных условиях.</w:t>
            </w:r>
          </w:p>
        </w:tc>
      </w:tr>
      <w:tr w:rsidR="00295C83" w:rsidRPr="00F90B57" w14:paraId="02EE89B2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1A9409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Упражнения с предметами, развитие координационных способностей. Общеразвивающие упражнения с большими и </w:t>
            </w:r>
            <w:r w:rsidRPr="00F90B57">
              <w:rPr>
                <w:rFonts w:eastAsia="Times New Roman"/>
                <w:lang w:eastAsia="ru-RU"/>
              </w:rPr>
              <w:lastRenderedPageBreak/>
              <w:t>малыми мячами, гимнастической палкой, набивным мячом (не более 1 кг), обручем, флажками.</w:t>
            </w:r>
          </w:p>
        </w:tc>
        <w:tc>
          <w:tcPr>
            <w:tcW w:w="2410" w:type="dxa"/>
            <w:gridSpan w:val="3"/>
          </w:tcPr>
          <w:p w14:paraId="6520450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Выполняют сочетание движений руками (в том числе с помощью ассистента) без предметов и с предметами (дифференцированн</w:t>
            </w:r>
            <w:r w:rsidRPr="00F90B57">
              <w:rPr>
                <w:rFonts w:eastAsia="Times New Roman"/>
                <w:lang w:eastAsia="ru-RU"/>
              </w:rPr>
              <w:lastRenderedPageBreak/>
              <w:t>о в зависимости от двигательных возможностей и медицинских рекомендаций).</w:t>
            </w:r>
          </w:p>
          <w:p w14:paraId="2204619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Выполнять двигательные действия под музыкальное сопровождение.</w:t>
            </w:r>
          </w:p>
          <w:p w14:paraId="1D211EC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  <w:p w14:paraId="1AA7476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(в том числе с помощью ассистента) бросание набивного мяча (не более 1 кг) и/ или мешочков с песком.</w:t>
            </w:r>
          </w:p>
        </w:tc>
        <w:tc>
          <w:tcPr>
            <w:tcW w:w="2438" w:type="dxa"/>
          </w:tcPr>
          <w:p w14:paraId="1E6A5B3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При организующем контроле выполняют в положении сидя сочетание движений руками без предметов и с предметами (дифференцированно </w:t>
            </w:r>
            <w:r w:rsidRPr="00F90B57">
              <w:rPr>
                <w:rFonts w:eastAsia="Times New Roman"/>
                <w:lang w:eastAsia="ru-RU"/>
              </w:rPr>
              <w:lastRenderedPageBreak/>
              <w:t>в зависимости от двигательных возможностей и медицинских рекомендаций).</w:t>
            </w:r>
          </w:p>
          <w:p w14:paraId="7138F91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в положении сидя двигательные действия руками под музыкальное сопровождение.</w:t>
            </w:r>
          </w:p>
          <w:p w14:paraId="31B880C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Подбрасывают и ловят гимнастическую палку, большие мячи. </w:t>
            </w:r>
          </w:p>
          <w:p w14:paraId="0E305C2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в положении сидя перекладывание мяча из руки в руку с вращением вокруг себя.</w:t>
            </w:r>
          </w:p>
          <w:p w14:paraId="704B4D0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в положении сидя удары мяча об пол перед собой, прокатывание мяча, броски вперед, в сторону с дозированными усилиями.</w:t>
            </w:r>
          </w:p>
          <w:p w14:paraId="13D70D1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бросание набивного мяча (не более 1 кг) и/ или мешочков с песком.</w:t>
            </w:r>
          </w:p>
        </w:tc>
        <w:tc>
          <w:tcPr>
            <w:tcW w:w="2977" w:type="dxa"/>
            <w:gridSpan w:val="2"/>
          </w:tcPr>
          <w:p w14:paraId="3C1DF57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При организующем контроле </w:t>
            </w:r>
            <w:proofErr w:type="gramStart"/>
            <w:r w:rsidRPr="00F90B57">
              <w:rPr>
                <w:rFonts w:eastAsia="Times New Roman"/>
                <w:lang w:eastAsia="ru-RU"/>
              </w:rPr>
              <w:t>выполняют  сочетание</w:t>
            </w:r>
            <w:proofErr w:type="gramEnd"/>
            <w:r w:rsidRPr="00F90B57">
              <w:rPr>
                <w:rFonts w:eastAsia="Times New Roman"/>
                <w:lang w:eastAsia="ru-RU"/>
              </w:rPr>
              <w:t xml:space="preserve"> движений руками, ходьбы на месте и в движении, маховыми движениями ногой, приседаниями, поворотами, простые </w:t>
            </w:r>
            <w:r w:rsidRPr="00F90B57">
              <w:rPr>
                <w:rFonts w:eastAsia="Times New Roman"/>
                <w:lang w:eastAsia="ru-RU"/>
              </w:rPr>
              <w:lastRenderedPageBreak/>
              <w:t>гимнастические связки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645E7BF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двигательные действия ритмической гимнастики под музыкальное сопровождение.</w:t>
            </w:r>
          </w:p>
          <w:p w14:paraId="17C7AE1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Подбрасывают и ловят гимнастическую палку, большие мячи. </w:t>
            </w:r>
          </w:p>
          <w:p w14:paraId="626E9AF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перекладывание мяча из руки в руку с вращением вокруг себя.</w:t>
            </w:r>
          </w:p>
          <w:p w14:paraId="483CFF0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</w:t>
            </w:r>
            <w:proofErr w:type="gramStart"/>
            <w:r w:rsidRPr="00F90B57">
              <w:rPr>
                <w:rFonts w:eastAsia="Times New Roman"/>
                <w:lang w:eastAsia="ru-RU"/>
              </w:rPr>
              <w:t>выполняют  ведение</w:t>
            </w:r>
            <w:proofErr w:type="gramEnd"/>
            <w:r w:rsidRPr="00F90B57">
              <w:rPr>
                <w:rFonts w:eastAsia="Times New Roman"/>
                <w:lang w:eastAsia="ru-RU"/>
              </w:rPr>
              <w:t xml:space="preserve"> большого мяча, удары мяча об пол перед собой, прокатывание мяча, броски вперед, в сторону с дозированными усилиями.</w:t>
            </w:r>
          </w:p>
          <w:p w14:paraId="671099F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бросание набивного мяча (не более 1 кг) и/ или мешочков с песком.</w:t>
            </w:r>
          </w:p>
        </w:tc>
      </w:tr>
      <w:tr w:rsidR="00295C83" w:rsidRPr="00F90B57" w14:paraId="3234E942" w14:textId="77777777" w:rsidTr="00A11831">
        <w:trPr>
          <w:gridAfter w:val="2"/>
          <w:wAfter w:w="26" w:type="dxa"/>
        </w:trPr>
        <w:tc>
          <w:tcPr>
            <w:tcW w:w="9810" w:type="dxa"/>
            <w:gridSpan w:val="7"/>
          </w:tcPr>
          <w:p w14:paraId="14252EA9" w14:textId="77777777" w:rsidR="00295C83" w:rsidRPr="00F90B57" w:rsidRDefault="00295C83" w:rsidP="00A11831">
            <w:pPr>
              <w:rPr>
                <w:b/>
                <w:i/>
              </w:rPr>
            </w:pPr>
            <w:r w:rsidRPr="00F90B57">
              <w:rPr>
                <w:b/>
                <w:i/>
              </w:rPr>
              <w:lastRenderedPageBreak/>
              <w:t>Модуль «Легкая атлетика»</w:t>
            </w:r>
          </w:p>
          <w:p w14:paraId="717BB753" w14:textId="77777777" w:rsidR="00295C83" w:rsidRPr="00F90B57" w:rsidRDefault="00295C83" w:rsidP="00A11831">
            <w:pPr>
              <w:rPr>
                <w:b/>
                <w:i/>
              </w:rPr>
            </w:pPr>
            <w:r w:rsidRPr="00F90B57">
              <w:t>Учебный материал по годам обучения (классам) распределяется исходя из индивидуальных особенностей обучающихся. Деятельность обучающихся (например, с тяжелой степенью двигательных нарушений) может повторяться.</w:t>
            </w:r>
          </w:p>
        </w:tc>
      </w:tr>
      <w:tr w:rsidR="00295C83" w:rsidRPr="00F90B57" w14:paraId="2EA032B7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32E5576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Беговые упражнения</w:t>
            </w:r>
          </w:p>
        </w:tc>
        <w:tc>
          <w:tcPr>
            <w:tcW w:w="1871" w:type="dxa"/>
          </w:tcPr>
          <w:p w14:paraId="2357D14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3"/>
          </w:tcPr>
          <w:p w14:paraId="7B03909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52CED2D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демонстрируют без предъявления требований к технике выполнения и с учетом двигательных особенностей разученные беговые упражнения в </w:t>
            </w:r>
            <w:r w:rsidRPr="00F90B57">
              <w:rPr>
                <w:rFonts w:eastAsia="Times New Roman"/>
                <w:lang w:eastAsia="ru-RU"/>
              </w:rPr>
              <w:lastRenderedPageBreak/>
              <w:t>стандартных условиях (не изменяющихся).</w:t>
            </w:r>
          </w:p>
          <w:p w14:paraId="637C323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 беговые упражнения в игровой и соревновательной деятельности.</w:t>
            </w:r>
          </w:p>
        </w:tc>
      </w:tr>
      <w:tr w:rsidR="00295C83" w:rsidRPr="00F90B57" w14:paraId="072D0D6A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2C6672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Броски большого мяча (1 кг)</w:t>
            </w:r>
          </w:p>
        </w:tc>
        <w:tc>
          <w:tcPr>
            <w:tcW w:w="1871" w:type="dxa"/>
          </w:tcPr>
          <w:p w14:paraId="20711B3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Не планируется</w:t>
            </w:r>
          </w:p>
        </w:tc>
        <w:tc>
          <w:tcPr>
            <w:tcW w:w="2977" w:type="dxa"/>
            <w:gridSpan w:val="3"/>
          </w:tcPr>
          <w:p w14:paraId="2E2ED09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14:paraId="5505447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демонстрируют бросок большого мяча на дальность удобным способом из положения сидя, без предъявления требований к технике.</w:t>
            </w:r>
          </w:p>
        </w:tc>
        <w:tc>
          <w:tcPr>
            <w:tcW w:w="2977" w:type="dxa"/>
            <w:gridSpan w:val="2"/>
          </w:tcPr>
          <w:p w14:paraId="46205CA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14:paraId="628E465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демонстрируют бросок большого мяча на дальность удобным способом из положения стоя и из положения сидя, без предъявления требований к технике.</w:t>
            </w:r>
          </w:p>
        </w:tc>
      </w:tr>
      <w:tr w:rsidR="00295C83" w:rsidRPr="00F90B57" w14:paraId="63661CB0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6668498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Метание мяча</w:t>
            </w:r>
          </w:p>
        </w:tc>
        <w:tc>
          <w:tcPr>
            <w:tcW w:w="1871" w:type="dxa"/>
          </w:tcPr>
          <w:p w14:paraId="49D914A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Овладевают с учетом двигательных возможностей элементарными умениями бросках малого мяча (в том числе с помощью ассистента в форме пассивной и/ или пассивно-активной деятельности). </w:t>
            </w:r>
          </w:p>
          <w:p w14:paraId="27FA6AB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с помощью ассистента броски мяча на дальность (с учетом двигательных возможностей). </w:t>
            </w:r>
          </w:p>
        </w:tc>
        <w:tc>
          <w:tcPr>
            <w:tcW w:w="2977" w:type="dxa"/>
            <w:gridSpan w:val="3"/>
          </w:tcPr>
          <w:p w14:paraId="4CDCC7B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Овладевают с учетом двигательных возможностей элементарными умениями бросках малого мяча в положении сидя. </w:t>
            </w:r>
          </w:p>
          <w:p w14:paraId="4CE6C47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выполняют в положении сидя броски мяча на дальность (с учетом двигательных возможностей). </w:t>
            </w:r>
          </w:p>
          <w:p w14:paraId="4C0D102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выполняют в положении сидя с учетом двигательных возможностей броски в цель (кольцо, щит, мишень, обруч).</w:t>
            </w:r>
          </w:p>
        </w:tc>
        <w:tc>
          <w:tcPr>
            <w:tcW w:w="2977" w:type="dxa"/>
            <w:gridSpan w:val="2"/>
          </w:tcPr>
          <w:p w14:paraId="2C30B39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Овладевают с учетом двигательных возможностей элементарными умениями бросках малого мяча. При организующем контроле выполняют броски мяча на дальность (с учетом двигательных возможностей). При организующем контроле выполняют с учетом двигательных возможностей броски в цель (кольцо, щит, мишень, обруч). </w:t>
            </w:r>
          </w:p>
        </w:tc>
      </w:tr>
      <w:tr w:rsidR="00295C83" w:rsidRPr="00F90B57" w14:paraId="3C6082C0" w14:textId="77777777" w:rsidTr="00A11831">
        <w:trPr>
          <w:gridAfter w:val="2"/>
          <w:wAfter w:w="26" w:type="dxa"/>
        </w:trPr>
        <w:tc>
          <w:tcPr>
            <w:tcW w:w="9810" w:type="dxa"/>
            <w:gridSpan w:val="7"/>
          </w:tcPr>
          <w:p w14:paraId="5F6789AA" w14:textId="77777777" w:rsidR="00295C83" w:rsidRPr="00F90B57" w:rsidRDefault="00295C83" w:rsidP="00A11831">
            <w:pPr>
              <w:rPr>
                <w:b/>
                <w:i/>
              </w:rPr>
            </w:pPr>
            <w:r w:rsidRPr="00F90B57">
              <w:rPr>
                <w:b/>
                <w:i/>
              </w:rPr>
              <w:t>Модуль «Подвижные игры»</w:t>
            </w:r>
          </w:p>
          <w:p w14:paraId="22193705" w14:textId="77777777" w:rsidR="00295C83" w:rsidRPr="00F90B57" w:rsidRDefault="00295C83" w:rsidP="00A11831">
            <w:r w:rsidRPr="00F90B57">
              <w:t>Учебный материал по годам обучения (классам) распределяется исходя из индивидуальных особенностей обучающихся. Деятельность обучающихся может повторяться.</w:t>
            </w:r>
          </w:p>
        </w:tc>
      </w:tr>
      <w:tr w:rsidR="00295C83" w:rsidRPr="00F90B57" w14:paraId="75239CCD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D84C19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Названия и правила игр, </w:t>
            </w:r>
            <w:r w:rsidRPr="00F90B57">
              <w:rPr>
                <w:rFonts w:eastAsia="Times New Roman"/>
                <w:lang w:eastAsia="ru-RU"/>
              </w:rPr>
              <w:lastRenderedPageBreak/>
              <w:t>инвентарь, оборудование, организация, правила поведения и безопасности.</w:t>
            </w:r>
          </w:p>
        </w:tc>
        <w:tc>
          <w:tcPr>
            <w:tcW w:w="2410" w:type="dxa"/>
            <w:gridSpan w:val="3"/>
          </w:tcPr>
          <w:p w14:paraId="490470E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Знают и называют (показывают, в том </w:t>
            </w:r>
            <w:r w:rsidRPr="00F90B57">
              <w:rPr>
                <w:rFonts w:eastAsia="Times New Roman"/>
                <w:lang w:eastAsia="ru-RU"/>
              </w:rPr>
              <w:lastRenderedPageBreak/>
              <w:t xml:space="preserve">числе при помощи выбора карточек) с направляющей помощью разученные игры. </w:t>
            </w:r>
            <w:proofErr w:type="gramStart"/>
            <w:r w:rsidRPr="00F90B57">
              <w:rPr>
                <w:rFonts w:eastAsia="Times New Roman"/>
                <w:lang w:eastAsia="ru-RU"/>
              </w:rPr>
              <w:t>Объясняют(</w:t>
            </w:r>
            <w:proofErr w:type="gramEnd"/>
            <w:r w:rsidRPr="00F90B57">
              <w:rPr>
                <w:rFonts w:eastAsia="Times New Roman"/>
                <w:lang w:eastAsia="ru-RU"/>
              </w:rPr>
              <w:t>показывают, в том числе при помощи выбора карточек) с направляющей помощью правила игры.</w:t>
            </w:r>
          </w:p>
          <w:p w14:paraId="4A6C826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Называют (показывают, в том числе при помощи выбора карточек) с направляющей помощью необходимый инвентарь для проведения игры.</w:t>
            </w:r>
          </w:p>
          <w:p w14:paraId="3FD432AA" w14:textId="77777777" w:rsidR="00295C83" w:rsidRPr="00F90B57" w:rsidRDefault="00295C83" w:rsidP="00A11831">
            <w:pPr>
              <w:ind w:right="-80"/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Руководствуются правилами игр, при направляющей помощи учителя договариваются о возможности пассивного и/ или пассивно-активного участия в игре, учитывая двигательные ограничения (например, подавать сигнал к действию и окончанию действия), соблюдают правила безопасности.</w:t>
            </w:r>
          </w:p>
        </w:tc>
        <w:tc>
          <w:tcPr>
            <w:tcW w:w="2438" w:type="dxa"/>
          </w:tcPr>
          <w:p w14:paraId="4AA87DE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Знают и называют (показывают, в том </w:t>
            </w:r>
            <w:r w:rsidRPr="00F90B57">
              <w:rPr>
                <w:rFonts w:eastAsia="Times New Roman"/>
                <w:lang w:eastAsia="ru-RU"/>
              </w:rPr>
              <w:lastRenderedPageBreak/>
              <w:t>числе при помощи выбора карточек) с направляющей помощью разученные игры. Объясняют (показывают, в том числе при помощи выбора карточек) с направляющей помощью правила игры.</w:t>
            </w:r>
          </w:p>
          <w:p w14:paraId="3CF2A7B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Называют с направляющей помощью необходимый инвентарь для проведения игры.</w:t>
            </w:r>
          </w:p>
          <w:p w14:paraId="4419C69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  <w:tc>
          <w:tcPr>
            <w:tcW w:w="2977" w:type="dxa"/>
            <w:gridSpan w:val="2"/>
          </w:tcPr>
          <w:p w14:paraId="2BE3786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Знают и называют (показывают, в том числе </w:t>
            </w:r>
            <w:r w:rsidRPr="00F90B57">
              <w:rPr>
                <w:rFonts w:eastAsia="Times New Roman"/>
                <w:lang w:eastAsia="ru-RU"/>
              </w:rPr>
              <w:lastRenderedPageBreak/>
              <w:t>при помощи выбора карточек) с направляющей помощью разученные игры. Объясняют (показывают, в том числе при помощи выбора карточек) правила игры с направляющей помощью.</w:t>
            </w:r>
          </w:p>
          <w:p w14:paraId="508EC51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подбирают необходимый инвентарь для проведения игры, с помощью учителя располагают его на площадке для игры.</w:t>
            </w:r>
          </w:p>
          <w:p w14:paraId="102BA34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</w:tr>
      <w:tr w:rsidR="00295C83" w:rsidRPr="00F90B57" w14:paraId="098F51F3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724365A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 xml:space="preserve">Подвижные игры различной направленности с учетом двигательных особенностей </w:t>
            </w:r>
          </w:p>
        </w:tc>
        <w:tc>
          <w:tcPr>
            <w:tcW w:w="2410" w:type="dxa"/>
            <w:gridSpan w:val="3"/>
          </w:tcPr>
          <w:p w14:paraId="1E9F70D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Принимают участие (в том числе в форме пассивно-активной деятельности с помощью ассистента) в малоподвижной игре. Осуществляют судейство (в том числе с помощью ассистента).</w:t>
            </w:r>
          </w:p>
          <w:p w14:paraId="65B8B25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Описывают (показывают, в том числе при помощи </w:t>
            </w:r>
            <w:r w:rsidRPr="00F90B57">
              <w:rPr>
                <w:rFonts w:eastAsia="Times New Roman"/>
                <w:lang w:eastAsia="ru-RU"/>
              </w:rPr>
              <w:lastRenderedPageBreak/>
              <w:t>выбора карточек) при направляющей помощи технику игровых действий и приёмов.</w:t>
            </w:r>
          </w:p>
          <w:p w14:paraId="799F4D7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438" w:type="dxa"/>
          </w:tcPr>
          <w:p w14:paraId="6F6C749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При организующем контроле организовывают и проводят совместно со сверстниками подвижные игры сидя, осуществляют судейство.</w:t>
            </w:r>
          </w:p>
          <w:p w14:paraId="2EC2EB3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Описывают (показывают, в том числе при помощи выбора карточек) при направляющей помощи технику </w:t>
            </w:r>
            <w:r w:rsidRPr="00F90B57">
              <w:rPr>
                <w:rFonts w:eastAsia="Times New Roman"/>
                <w:lang w:eastAsia="ru-RU"/>
              </w:rPr>
              <w:lastRenderedPageBreak/>
              <w:t>малоподвижных игровых действий и приёмов.</w:t>
            </w:r>
          </w:p>
          <w:p w14:paraId="06C6E67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977" w:type="dxa"/>
            <w:gridSpan w:val="2"/>
          </w:tcPr>
          <w:p w14:paraId="1784274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При организующем контроле организовывают и проводят совместно со сверстниками подвижные игры с учетом двигательных возможностей, осуществляют судейство.</w:t>
            </w:r>
          </w:p>
          <w:p w14:paraId="43E332D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Описывают (показывают, в том числе при помощи выбора карточек) при направляющей помощи технику игровых действий.</w:t>
            </w:r>
          </w:p>
          <w:p w14:paraId="7E226BD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Взаимодействуют со сверстниками в процессе совместной игровой деятельности.</w:t>
            </w:r>
          </w:p>
        </w:tc>
      </w:tr>
      <w:tr w:rsidR="00295C83" w:rsidRPr="00F90B57" w14:paraId="6F3ED8C4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A47981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Развитие двигательных способностей</w:t>
            </w:r>
          </w:p>
        </w:tc>
        <w:tc>
          <w:tcPr>
            <w:tcW w:w="2410" w:type="dxa"/>
            <w:gridSpan w:val="3"/>
          </w:tcPr>
          <w:p w14:paraId="07A288C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при помощи ассистента со сверстниками в процессе совместной малоподвижной игровой деятельности.</w:t>
            </w:r>
          </w:p>
          <w:p w14:paraId="01659BF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правила безопасности.</w:t>
            </w:r>
          </w:p>
        </w:tc>
        <w:tc>
          <w:tcPr>
            <w:tcW w:w="2438" w:type="dxa"/>
          </w:tcPr>
          <w:p w14:paraId="321C7D7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со сверстниками в процессе совместной игровой деятельности, которая позволяет выполнять действия сидя.</w:t>
            </w:r>
          </w:p>
          <w:p w14:paraId="0A05FCF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правила безопасности.</w:t>
            </w:r>
          </w:p>
        </w:tc>
        <w:tc>
          <w:tcPr>
            <w:tcW w:w="2977" w:type="dxa"/>
            <w:gridSpan w:val="2"/>
          </w:tcPr>
          <w:p w14:paraId="22C5B68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14:paraId="15F83CB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правила безопасности.</w:t>
            </w:r>
          </w:p>
        </w:tc>
      </w:tr>
      <w:tr w:rsidR="00295C83" w:rsidRPr="00F90B57" w14:paraId="28F4E368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90EBEF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Игры с мячом</w:t>
            </w:r>
          </w:p>
        </w:tc>
        <w:tc>
          <w:tcPr>
            <w:tcW w:w="2410" w:type="dxa"/>
            <w:gridSpan w:val="3"/>
          </w:tcPr>
          <w:p w14:paraId="25BFFCC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(в том числе при помощи приспособлений и/или ассистента) элементарными умениями в ловле и бросках мяча.</w:t>
            </w:r>
          </w:p>
        </w:tc>
        <w:tc>
          <w:tcPr>
            <w:tcW w:w="2438" w:type="dxa"/>
          </w:tcPr>
          <w:p w14:paraId="5151B80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Выполняют в положении сидя ловлю, передачу и броски мяча индивидуально, в парах (с учетом двигательных возможностей). Выполняют в положении сидя броски в цель (кольцо, щит, мишень, обруч). </w:t>
            </w:r>
          </w:p>
          <w:p w14:paraId="470E054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7FECCCE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элементарными умениями в ловле, бросках, передачах и ведении мяча. При организующем контроле выполняют ловлю, передачу, броски и ведение мяча индивидуально, в парах, стоя на месте и в шаге (с учетом двигательных возможностей). При организующем контроле выполняют броски в цель (кольцо, щит, мишень, обруч). При организующем контроле выполняют ведение мяча (с учетом двигательных возможностей) в движении по прямой (шагом).</w:t>
            </w:r>
          </w:p>
          <w:p w14:paraId="3A7EAE6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овладевают с учетом двигательных возможностей элементарными умениями в ударах по неподвижному и </w:t>
            </w:r>
            <w:r w:rsidRPr="00F90B57">
              <w:rPr>
                <w:rFonts w:eastAsia="Times New Roman"/>
                <w:lang w:eastAsia="ru-RU"/>
              </w:rPr>
              <w:lastRenderedPageBreak/>
              <w:t>катящемуся мячу в футболе, остановках мяча ногой, ведении мяча.</w:t>
            </w:r>
          </w:p>
        </w:tc>
      </w:tr>
      <w:tr w:rsidR="00295C83" w:rsidRPr="00F90B57" w14:paraId="4FE2D46B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55C4E5A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Подвижные игры разных</w:t>
            </w:r>
          </w:p>
          <w:p w14:paraId="7DAAD51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народов</w:t>
            </w:r>
          </w:p>
        </w:tc>
        <w:tc>
          <w:tcPr>
            <w:tcW w:w="2410" w:type="dxa"/>
            <w:gridSpan w:val="3"/>
          </w:tcPr>
          <w:p w14:paraId="1DBEA22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Проявляют интерес к национальным видам спорта, с помощью ассистента включаются в национальные праздники в форме пассивной наблюдательной деятельности.</w:t>
            </w:r>
          </w:p>
        </w:tc>
        <w:tc>
          <w:tcPr>
            <w:tcW w:w="2438" w:type="dxa"/>
          </w:tcPr>
          <w:p w14:paraId="355EE21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праздники.</w:t>
            </w:r>
          </w:p>
        </w:tc>
        <w:tc>
          <w:tcPr>
            <w:tcW w:w="2977" w:type="dxa"/>
            <w:gridSpan w:val="2"/>
          </w:tcPr>
          <w:p w14:paraId="14139FB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 и спортивные соревнования по национальным видам спорта.</w:t>
            </w:r>
          </w:p>
        </w:tc>
      </w:tr>
      <w:tr w:rsidR="00295C83" w:rsidRPr="00F90B57" w14:paraId="1899E01A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4BFBFBC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Организация и проведение подвижных игр</w:t>
            </w:r>
          </w:p>
        </w:tc>
        <w:tc>
          <w:tcPr>
            <w:tcW w:w="2410" w:type="dxa"/>
            <w:gridSpan w:val="3"/>
          </w:tcPr>
          <w:p w14:paraId="1CF6617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Используют с учетом двигательных возможностей подвижные игры для развития основных физических качеств, планируют деятельность ассистента.</w:t>
            </w:r>
          </w:p>
          <w:p w14:paraId="33054B0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регулируют собственные эмоции и управляют ими в процессе игровой деятельности.</w:t>
            </w:r>
          </w:p>
          <w:p w14:paraId="6D1CF62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со сверстниками в условиях игровой и соревновательной</w:t>
            </w:r>
          </w:p>
          <w:p w14:paraId="0B1B49F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деятельности.</w:t>
            </w:r>
          </w:p>
        </w:tc>
        <w:tc>
          <w:tcPr>
            <w:tcW w:w="2438" w:type="dxa"/>
          </w:tcPr>
          <w:p w14:paraId="30F1A43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используют с учетом двигательных возможностей подвижные игры для развития основных физических качеств.</w:t>
            </w:r>
          </w:p>
          <w:p w14:paraId="41355B6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регулируют собственные эмоции и управляют ими в процессе игровой деятельности.</w:t>
            </w:r>
          </w:p>
          <w:p w14:paraId="370113B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со сверстниками.</w:t>
            </w:r>
          </w:p>
          <w:p w14:paraId="3F5EAA1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 условиях игровой и соревновательной</w:t>
            </w:r>
          </w:p>
          <w:p w14:paraId="2DAF7D2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деятельности.</w:t>
            </w:r>
          </w:p>
          <w:p w14:paraId="4060603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C57CFC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используют с учетом двигательных возможностей подвижные игры для развития основных физических качеств.</w:t>
            </w:r>
          </w:p>
          <w:p w14:paraId="5FCC0A0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регулируют собственные эмоции и управляют ими в процессе игровой деятельности.</w:t>
            </w:r>
          </w:p>
          <w:p w14:paraId="31A9492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Взаимодействуют со сверстниками в условиях игровой и соревновательной деятельности.</w:t>
            </w:r>
          </w:p>
          <w:p w14:paraId="4667D66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</w:tr>
      <w:tr w:rsidR="00295C83" w:rsidRPr="00F90B57" w14:paraId="37326182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62370A6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Катание на санках</w:t>
            </w:r>
          </w:p>
        </w:tc>
        <w:tc>
          <w:tcPr>
            <w:tcW w:w="2410" w:type="dxa"/>
            <w:gridSpan w:val="3"/>
          </w:tcPr>
          <w:p w14:paraId="7496094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Правильно выбирают одежду и обувь</w:t>
            </w:r>
          </w:p>
          <w:p w14:paraId="3AEE9AB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учётом погодных условий.</w:t>
            </w:r>
          </w:p>
          <w:p w14:paraId="6EB1779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Характеризуют способы катания на санках с гор (например, сидя и лёжа на санках).</w:t>
            </w:r>
          </w:p>
          <w:p w14:paraId="2946401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Совместно с ассистентом выполняют спуск с гор на санках в условиях игровой деятельности.</w:t>
            </w:r>
          </w:p>
        </w:tc>
        <w:tc>
          <w:tcPr>
            <w:tcW w:w="2438" w:type="dxa"/>
          </w:tcPr>
          <w:p w14:paraId="071570A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правильно выбирают одежду и обувь с учётом погодных условий.</w:t>
            </w:r>
          </w:p>
          <w:p w14:paraId="5C8E5B6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Характеризуют с направляющей помощью способы катания на санках с гор (например, сидя и лёжа на санках).</w:t>
            </w:r>
          </w:p>
          <w:p w14:paraId="5C56525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Демонстрируют, с учетом двигательных возможностей, развитие равновесия при спусках с гор на санках в условиях игровой деятельности.</w:t>
            </w:r>
          </w:p>
        </w:tc>
        <w:tc>
          <w:tcPr>
            <w:tcW w:w="2977" w:type="dxa"/>
            <w:gridSpan w:val="2"/>
          </w:tcPr>
          <w:p w14:paraId="76A2BDF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правильно выбирают одежду и обувь</w:t>
            </w:r>
          </w:p>
          <w:p w14:paraId="5C5E49B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 учётом погодных условий.</w:t>
            </w:r>
          </w:p>
          <w:p w14:paraId="283F49C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Характеризуют с направляющей помощью способы катания на</w:t>
            </w:r>
          </w:p>
          <w:p w14:paraId="1EFF002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санках с гор (например, сидя и лёжа на</w:t>
            </w:r>
          </w:p>
          <w:p w14:paraId="37B5F1B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санках).</w:t>
            </w:r>
          </w:p>
          <w:p w14:paraId="5A061A7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демонстрируют с учетом двигательных возможностей развитие равновесия при спусках с гор на санках в условиях игровой деятельности.</w:t>
            </w:r>
          </w:p>
        </w:tc>
      </w:tr>
      <w:tr w:rsidR="00295C83" w:rsidRPr="00F90B57" w14:paraId="299487FB" w14:textId="77777777" w:rsidTr="00A11831">
        <w:trPr>
          <w:gridAfter w:val="2"/>
          <w:wAfter w:w="26" w:type="dxa"/>
        </w:trPr>
        <w:tc>
          <w:tcPr>
            <w:tcW w:w="9810" w:type="dxa"/>
            <w:gridSpan w:val="7"/>
          </w:tcPr>
          <w:p w14:paraId="22D391F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</w:tr>
      <w:tr w:rsidR="00295C83" w:rsidRPr="00F90B57" w14:paraId="752F6200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42315F5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1" w:type="dxa"/>
          </w:tcPr>
          <w:p w14:paraId="7B230DB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3"/>
          </w:tcPr>
          <w:p w14:paraId="0AD28E3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AA667F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Правильно выбирают с направляющей помощью одежду и обувь для лыжных прогулок в зависимости от погодных условий.</w:t>
            </w:r>
          </w:p>
          <w:p w14:paraId="6CF01B7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При организующем контроле овладевают, с учетом двигательных возможностей, в положении сидя элементарными умениями в ловле и бросках мяча. Одеваются для занятий лыжной подготовкой с </w:t>
            </w:r>
            <w:r w:rsidRPr="00F90B57">
              <w:rPr>
                <w:rFonts w:eastAsia="Times New Roman"/>
                <w:lang w:eastAsia="ru-RU"/>
              </w:rPr>
              <w:lastRenderedPageBreak/>
              <w:t>учётом правил и требований безопасности.</w:t>
            </w:r>
          </w:p>
          <w:p w14:paraId="525B8EA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технику безопасности.</w:t>
            </w:r>
          </w:p>
          <w:p w14:paraId="1D7CB3C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Излагают (в том числе при помощи средств альтернативной коммуникации) правила индивидуального подбора лыж, лыжных палок и креплений.</w:t>
            </w:r>
          </w:p>
          <w:p w14:paraId="540A811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Соблюдают эти правила при выборе лыжного инвентаря.</w:t>
            </w:r>
          </w:p>
          <w:p w14:paraId="3207ED8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Излагают (в том числе при помощи средств альтернативной коммуникации) правила индивидуального подбора одежды и обуви для занятий лыжной подготовкой.</w:t>
            </w:r>
          </w:p>
        </w:tc>
      </w:tr>
      <w:tr w:rsidR="00295C83" w:rsidRPr="00F90B57" w14:paraId="66E645A8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35CF88A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1" w:type="dxa"/>
          </w:tcPr>
          <w:p w14:paraId="75BAECE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3"/>
          </w:tcPr>
          <w:p w14:paraId="1F1F192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714F91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Описывают (в том числе при помощи средств альтернативной коммуникации) технику выполнения основной стойки, объясняют, в каких случаях она используется лыжниками.</w:t>
            </w:r>
          </w:p>
          <w:p w14:paraId="4AA3930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Демонстрируют, с учетом двигательных возможностей технику выполнения основной стойки лыжника при передвижении и спуске с небольших пологих склонов при организующем контроле.</w:t>
            </w:r>
          </w:p>
          <w:p w14:paraId="004B966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Демонстрируют с учетом двигательных возможностей технику передвижения на лыжах ступающим шагом.</w:t>
            </w:r>
          </w:p>
          <w:p w14:paraId="6ED5F61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Демонстрируют с учетом двигательных возможностей технику передвижения на лыжах скользящим шагом.</w:t>
            </w:r>
          </w:p>
          <w:p w14:paraId="214E8FD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Выполняют при организующем контроле разученный способ </w:t>
            </w:r>
            <w:r w:rsidRPr="00F90B57">
              <w:rPr>
                <w:rFonts w:eastAsia="Times New Roman"/>
                <w:lang w:eastAsia="ru-RU"/>
              </w:rPr>
              <w:lastRenderedPageBreak/>
              <w:t>передвижения на лыжах в условиях игровой деятельности.</w:t>
            </w:r>
          </w:p>
          <w:p w14:paraId="5DF04DD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Демонстрируют свободную, с учетом двигательных возможностей, технику передвижения на учебной дистанции.</w:t>
            </w:r>
          </w:p>
        </w:tc>
      </w:tr>
      <w:tr w:rsidR="00295C83" w:rsidRPr="00F90B57" w14:paraId="66A7B4C3" w14:textId="77777777" w:rsidTr="00A11831">
        <w:trPr>
          <w:gridAfter w:val="2"/>
          <w:wAfter w:w="26" w:type="dxa"/>
        </w:trPr>
        <w:tc>
          <w:tcPr>
            <w:tcW w:w="9810" w:type="dxa"/>
            <w:gridSpan w:val="7"/>
          </w:tcPr>
          <w:p w14:paraId="2B0B2C1A" w14:textId="77777777" w:rsidR="00295C83" w:rsidRPr="00F90B57" w:rsidRDefault="00295C83" w:rsidP="00A11831"/>
        </w:tc>
      </w:tr>
      <w:tr w:rsidR="00295C83" w:rsidRPr="00F90B57" w14:paraId="0C00AA64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4ACE9C7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825" w:type="dxa"/>
            <w:gridSpan w:val="6"/>
          </w:tcPr>
          <w:p w14:paraId="735481B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</w:tr>
      <w:tr w:rsidR="00295C83" w:rsidRPr="00F90B57" w14:paraId="587919D5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1095634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E0E169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0D85BED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(в том числе с помощью ассистента) упражнения на удержание головы (лежа на спине; лежа на животе, на большом мяче или на специальном валике).</w:t>
            </w:r>
          </w:p>
          <w:p w14:paraId="5EF69D4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(в том числе с помощью ассистента) повороты туловища (в положении лежа, сидя, стоя).</w:t>
            </w:r>
          </w:p>
          <w:p w14:paraId="35FCE44B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ползание (в том числе с помощью ассистента)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41CEE4DE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спуск (в том числе с помощью ассистента) со скамейки на пол из положения сидя, стоя на четвереньках.</w:t>
            </w:r>
          </w:p>
          <w:p w14:paraId="392EE76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Выполняют упражнения на формирование правильного сидения, правильного стояния (с помощью ассистента) (руки на опоре). </w:t>
            </w:r>
          </w:p>
          <w:p w14:paraId="57700A3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Выполняют с учетом медицинских рекомендаций </w:t>
            </w:r>
            <w:r w:rsidRPr="00F90B57">
              <w:rPr>
                <w:rFonts w:eastAsia="Times New Roman"/>
                <w:lang w:eastAsia="ru-RU"/>
              </w:rPr>
              <w:lastRenderedPageBreak/>
              <w:t>дыхательные упражнения.</w:t>
            </w:r>
          </w:p>
        </w:tc>
        <w:tc>
          <w:tcPr>
            <w:tcW w:w="2864" w:type="dxa"/>
          </w:tcPr>
          <w:p w14:paraId="0045023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Выполняют упражнения на удержание головы (лежа на спине; лежа на животе, на большом мяче или на специальном валике).</w:t>
            </w:r>
          </w:p>
          <w:p w14:paraId="7272420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повороты туловища (в положении лежа, сидя, стоя).</w:t>
            </w:r>
          </w:p>
          <w:p w14:paraId="245C0F2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7ABD9F0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спуск со скамейки на пол из положения сидя, стоя на четвереньках, стоя.</w:t>
            </w:r>
          </w:p>
          <w:p w14:paraId="578AF6A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Выполняют упражнения на формирование правильного сидения, правильного стояния (руки на опоре). </w:t>
            </w:r>
          </w:p>
          <w:p w14:paraId="0924811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</w:tr>
      <w:tr w:rsidR="00295C83" w:rsidRPr="00F90B57" w14:paraId="77E03C78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38E0EF5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284B038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60D3E002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специальные физические упражнения близкие по характеру движения к технике плавания (имитация плавания брассом; имитация плавания в сочетании с дыхательными упражнениями) (в том числе с помощью ассистента).</w:t>
            </w:r>
          </w:p>
        </w:tc>
        <w:tc>
          <w:tcPr>
            <w:tcW w:w="2864" w:type="dxa"/>
          </w:tcPr>
          <w:p w14:paraId="3B4597E0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специальные физические упражнения близкие по характеру движения к технике плавания (имитация плавания брассом; имитация плавания в сочетании с дыхательными упражнениями).</w:t>
            </w:r>
          </w:p>
        </w:tc>
      </w:tr>
      <w:tr w:rsidR="00295C83" w:rsidRPr="00F90B57" w14:paraId="6ADE65C6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707CCE7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F09834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2AFDD864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14:paraId="6763449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подготовительные упражнения в воде.</w:t>
            </w:r>
          </w:p>
          <w:p w14:paraId="664AA9D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864" w:type="dxa"/>
          </w:tcPr>
          <w:p w14:paraId="5962B9A1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упражнения для привыкания к воде.</w:t>
            </w:r>
          </w:p>
          <w:p w14:paraId="3B78407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подготовительные упражнения в воде.</w:t>
            </w:r>
          </w:p>
          <w:p w14:paraId="0F4EBD9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погружение в воду с головой (присесть) с задержкой дыхания.</w:t>
            </w:r>
          </w:p>
          <w:p w14:paraId="5ACB72C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ходьбу (легкий бег) в воде.</w:t>
            </w:r>
          </w:p>
          <w:p w14:paraId="49FF86AD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упражнения в воде с опорой у бортика.</w:t>
            </w:r>
          </w:p>
        </w:tc>
      </w:tr>
      <w:tr w:rsidR="00295C83" w:rsidRPr="00F90B57" w14:paraId="539C28CF" w14:textId="77777777" w:rsidTr="00A11831">
        <w:trPr>
          <w:gridAfter w:val="2"/>
          <w:wAfter w:w="26" w:type="dxa"/>
        </w:trPr>
        <w:tc>
          <w:tcPr>
            <w:tcW w:w="1985" w:type="dxa"/>
          </w:tcPr>
          <w:p w14:paraId="70F34F5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137CAE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146F8AA3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Выполняют (в том числе с помощью плавательных средств) скольжение по воде с удержанием головы над водой.</w:t>
            </w:r>
          </w:p>
          <w:p w14:paraId="162641B8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имитацию техник кроль на груди: правильное дыхание, поочередные гребковые движения рук, непрерывные движения ног.</w:t>
            </w:r>
          </w:p>
          <w:p w14:paraId="54B3F3A7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14:paraId="1697364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имитацию техники кроль на спине.</w:t>
            </w:r>
          </w:p>
          <w:p w14:paraId="4209BE6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технику плавания брассом.</w:t>
            </w:r>
          </w:p>
          <w:p w14:paraId="0ADB0869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  <w:tc>
          <w:tcPr>
            <w:tcW w:w="2864" w:type="dxa"/>
          </w:tcPr>
          <w:p w14:paraId="0FDE4916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lastRenderedPageBreak/>
              <w:t>Выполняют (в том числе с помощью плавательных средств) скольжение по воде с удержанием головы над водой.</w:t>
            </w:r>
          </w:p>
          <w:p w14:paraId="5DA69985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имитацию техники кроль на груди: правильное дыхание, поочередные гребковые движения рук, непрерывные движения ног.</w:t>
            </w:r>
          </w:p>
          <w:p w14:paraId="5B5C7CE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14:paraId="0631625F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Осваивают имитацию техники кроль на спине.</w:t>
            </w:r>
          </w:p>
          <w:p w14:paraId="2F979AEC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Осваивают технику плавания брассом. </w:t>
            </w:r>
          </w:p>
          <w:p w14:paraId="661F235A" w14:textId="77777777" w:rsidR="00295C83" w:rsidRPr="00F90B57" w:rsidRDefault="00295C83" w:rsidP="00A11831">
            <w:pPr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 xml:space="preserve">Проплывает (в том числе с использованием плавательных средств </w:t>
            </w:r>
            <w:r w:rsidRPr="00F90B57">
              <w:rPr>
                <w:rFonts w:eastAsia="Times New Roman"/>
                <w:lang w:eastAsia="ru-RU"/>
              </w:rPr>
              <w:lastRenderedPageBreak/>
              <w:t>учебную дистанцию с учетом двигательных возможностей.</w:t>
            </w:r>
          </w:p>
        </w:tc>
      </w:tr>
    </w:tbl>
    <w:p w14:paraId="7C49BC30" w14:textId="7A21B87E" w:rsidR="00295C83" w:rsidRDefault="00295C83" w:rsidP="00295C83">
      <w:pPr>
        <w:spacing w:after="0" w:line="240" w:lineRule="auto"/>
        <w:rPr>
          <w:b/>
        </w:rPr>
      </w:pPr>
    </w:p>
    <w:p w14:paraId="1C9BDB03" w14:textId="77777777" w:rsidR="00295C83" w:rsidRDefault="00295C83" w:rsidP="00F90B57">
      <w:pPr>
        <w:spacing w:after="0" w:line="240" w:lineRule="auto"/>
        <w:ind w:firstLine="709"/>
        <w:jc w:val="center"/>
        <w:rPr>
          <w:b/>
        </w:rPr>
      </w:pPr>
    </w:p>
    <w:p w14:paraId="34A5B2D5" w14:textId="7A795AC3" w:rsidR="000D71F7" w:rsidRPr="00F90B57" w:rsidRDefault="00E06027" w:rsidP="00F90B57">
      <w:pPr>
        <w:spacing w:after="0" w:line="240" w:lineRule="auto"/>
        <w:ind w:firstLine="709"/>
        <w:jc w:val="center"/>
        <w:rPr>
          <w:b/>
        </w:rPr>
      </w:pPr>
      <w:r w:rsidRPr="00F90B57">
        <w:rPr>
          <w:b/>
        </w:rPr>
        <w:t>3. Планируемые результаты освоения программы</w:t>
      </w:r>
    </w:p>
    <w:p w14:paraId="53CA7224" w14:textId="77777777" w:rsidR="00785E1E" w:rsidRPr="00F90B57" w:rsidRDefault="00785E1E" w:rsidP="00F90B57">
      <w:pPr>
        <w:spacing w:after="0" w:line="240" w:lineRule="auto"/>
        <w:ind w:firstLine="709"/>
        <w:jc w:val="both"/>
        <w:rPr>
          <w:b/>
        </w:rPr>
      </w:pPr>
    </w:p>
    <w:p w14:paraId="1889A3FA" w14:textId="5752CF8C" w:rsidR="00B462EF" w:rsidRPr="00F90B57" w:rsidRDefault="00B462EF" w:rsidP="00F90B5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В соответствии с требованиями к результатам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="00BD5DC3" w:rsidRPr="00F90B57">
        <w:rPr>
          <w:rFonts w:eastAsia="Times New Roman"/>
          <w:lang w:eastAsia="ru-RU"/>
        </w:rPr>
        <w:t xml:space="preserve"> обучающихся с ограниченными возможностями здоровья</w:t>
      </w:r>
      <w:r w:rsidRPr="00F90B57">
        <w:rPr>
          <w:rFonts w:eastAsia="Times New Roman"/>
          <w:lang w:eastAsia="ru-RU"/>
        </w:rPr>
        <w:t xml:space="preserve"> данная программа направлена на достижение </w:t>
      </w:r>
      <w:r w:rsidR="00BD5DC3" w:rsidRPr="00F90B57">
        <w:rPr>
          <w:rFonts w:eastAsia="Times New Roman"/>
          <w:lang w:eastAsia="ru-RU"/>
        </w:rPr>
        <w:t>об</w:t>
      </w:r>
      <w:r w:rsidRPr="00F90B57">
        <w:rPr>
          <w:rFonts w:eastAsia="Times New Roman"/>
          <w:lang w:eastAsia="ru-RU"/>
        </w:rPr>
        <w:t>уча</w:t>
      </w:r>
      <w:r w:rsidR="00BD5DC3" w:rsidRPr="00F90B57">
        <w:rPr>
          <w:rFonts w:eastAsia="Times New Roman"/>
          <w:lang w:eastAsia="ru-RU"/>
        </w:rPr>
        <w:t>ю</w:t>
      </w:r>
      <w:r w:rsidRPr="00F90B57">
        <w:rPr>
          <w:rFonts w:eastAsia="Times New Roman"/>
          <w:lang w:eastAsia="ru-RU"/>
        </w:rPr>
        <w:t>щимися</w:t>
      </w:r>
      <w:r w:rsidR="00BD5DC3" w:rsidRPr="00F90B57">
        <w:rPr>
          <w:rFonts w:eastAsia="Times New Roman"/>
          <w:lang w:eastAsia="ru-RU"/>
        </w:rPr>
        <w:t xml:space="preserve"> с НОДА</w:t>
      </w:r>
      <w:r w:rsidR="00F90B57" w:rsidRPr="00F90B57">
        <w:rPr>
          <w:rFonts w:eastAsia="Times New Roman"/>
          <w:lang w:eastAsia="ru-RU"/>
        </w:rPr>
        <w:t xml:space="preserve"> личностных </w:t>
      </w:r>
      <w:r w:rsidRPr="00F90B57">
        <w:rPr>
          <w:rFonts w:eastAsia="Times New Roman"/>
          <w:lang w:eastAsia="ru-RU"/>
        </w:rPr>
        <w:t xml:space="preserve">и предметных результатов по </w:t>
      </w:r>
      <w:r w:rsidR="00BD5DC3" w:rsidRPr="00F90B57">
        <w:rPr>
          <w:rFonts w:eastAsia="Times New Roman"/>
          <w:lang w:eastAsia="ru-RU"/>
        </w:rPr>
        <w:t>адаптивной физической культуре.</w:t>
      </w:r>
    </w:p>
    <w:p w14:paraId="73645993" w14:textId="77777777" w:rsidR="00244407" w:rsidRPr="00F90B57" w:rsidRDefault="00BD5DC3" w:rsidP="00F90B57">
      <w:pPr>
        <w:spacing w:after="0" w:line="240" w:lineRule="auto"/>
        <w:ind w:firstLine="426"/>
        <w:jc w:val="both"/>
        <w:outlineLvl w:val="0"/>
        <w:rPr>
          <w:rFonts w:eastAsia="Times New Roman"/>
          <w:b/>
          <w:i/>
          <w:lang w:eastAsia="ru-RU"/>
        </w:rPr>
      </w:pPr>
      <w:r w:rsidRPr="00F90B57">
        <w:rPr>
          <w:rFonts w:eastAsia="Times New Roman"/>
          <w:b/>
          <w:i/>
          <w:lang w:eastAsia="ru-RU"/>
        </w:rPr>
        <w:t>Личностные результаты</w:t>
      </w:r>
      <w:r w:rsidR="00AF50CB" w:rsidRPr="00F90B57">
        <w:rPr>
          <w:rFonts w:eastAsia="Times New Roman"/>
          <w:b/>
          <w:i/>
          <w:lang w:eastAsia="ru-RU"/>
        </w:rPr>
        <w:t xml:space="preserve"> </w:t>
      </w:r>
    </w:p>
    <w:p w14:paraId="669BC525" w14:textId="77777777" w:rsidR="002E04D7" w:rsidRPr="00F90B57" w:rsidRDefault="00244407" w:rsidP="00F90B57">
      <w:pPr>
        <w:spacing w:after="0" w:line="240" w:lineRule="auto"/>
        <w:ind w:firstLine="426"/>
        <w:jc w:val="both"/>
      </w:pPr>
      <w:r w:rsidRPr="00F90B57">
        <w:rPr>
          <w:rFonts w:eastAsia="Times New Roman"/>
          <w:b/>
          <w:i/>
          <w:lang w:eastAsia="ru-RU"/>
        </w:rPr>
        <w:t>вариант 6.3</w:t>
      </w:r>
      <w:r w:rsidR="002E04D7" w:rsidRPr="00F90B57">
        <w:rPr>
          <w:rFonts w:eastAsia="Times New Roman"/>
          <w:b/>
          <w:i/>
          <w:lang w:eastAsia="ru-RU"/>
        </w:rPr>
        <w:t>:</w:t>
      </w:r>
      <w:r w:rsidR="002E04D7" w:rsidRPr="00F90B57">
        <w:t xml:space="preserve"> </w:t>
      </w:r>
      <w:proofErr w:type="gramStart"/>
      <w:r w:rsidR="00B82B98" w:rsidRPr="00F90B57">
        <w:t>С</w:t>
      </w:r>
      <w:proofErr w:type="gramEnd"/>
      <w:r w:rsidR="002E04D7" w:rsidRPr="00F90B57">
        <w:t xml:space="preserve"> учетом индивидуальных возможностей и особых образовательных потребностей включают индивидуально-личностные качества, специальные требовани</w:t>
      </w:r>
      <w:r w:rsidR="00E81D03" w:rsidRPr="00F90B57">
        <w:t>я</w:t>
      </w:r>
      <w:r w:rsidR="002E04D7" w:rsidRPr="00F90B57">
        <w:t xml:space="preserve"> к развитию жизненной и социальной компетенции и ценностные установки и должны отражать:</w:t>
      </w:r>
    </w:p>
    <w:p w14:paraId="00E6FAEE" w14:textId="77777777" w:rsidR="001E55F4" w:rsidRPr="00F90B57" w:rsidRDefault="002E04D7" w:rsidP="00F90B57">
      <w:pPr>
        <w:pStyle w:val="a8"/>
        <w:numPr>
          <w:ilvl w:val="0"/>
          <w:numId w:val="50"/>
        </w:numPr>
        <w:spacing w:after="0" w:line="240" w:lineRule="auto"/>
        <w:ind w:left="0" w:firstLine="45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развитие мотивации к занятиям адаптивной физической культурой и спортом;</w:t>
      </w:r>
    </w:p>
    <w:p w14:paraId="383531D0" w14:textId="77777777" w:rsidR="001E55F4" w:rsidRPr="00F90B57" w:rsidRDefault="002E04D7" w:rsidP="00F90B57">
      <w:pPr>
        <w:pStyle w:val="a8"/>
        <w:numPr>
          <w:ilvl w:val="0"/>
          <w:numId w:val="50"/>
        </w:numPr>
        <w:spacing w:after="0" w:line="240" w:lineRule="auto"/>
        <w:ind w:left="0" w:firstLine="45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развитие адекватных представлений о насущно необходимом жизнеобеспечении (</w:t>
      </w:r>
      <w:r w:rsidR="008920BE" w:rsidRPr="00F90B57">
        <w:rPr>
          <w:rFonts w:eastAsia="Times New Roman"/>
          <w:lang w:eastAsia="ru-RU"/>
        </w:rPr>
        <w:t xml:space="preserve">необходимость </w:t>
      </w:r>
      <w:r w:rsidRPr="00F90B57">
        <w:rPr>
          <w:rFonts w:eastAsia="Times New Roman"/>
          <w:lang w:eastAsia="ru-RU"/>
        </w:rPr>
        <w:t>пользоваться индивидуальными техническими средствами реабилитации для осуществления действий для передвижения и самообслуживания</w:t>
      </w:r>
      <w:r w:rsidR="001E55F4" w:rsidRPr="00F90B57">
        <w:rPr>
          <w:rFonts w:eastAsia="Times New Roman"/>
          <w:lang w:eastAsia="ru-RU"/>
        </w:rPr>
        <w:t xml:space="preserve"> и </w:t>
      </w:r>
      <w:proofErr w:type="gramStart"/>
      <w:r w:rsidR="001E55F4" w:rsidRPr="00F90B57">
        <w:rPr>
          <w:rFonts w:eastAsia="Times New Roman"/>
          <w:lang w:eastAsia="ru-RU"/>
        </w:rPr>
        <w:t>др.</w:t>
      </w:r>
      <w:r w:rsidRPr="00F90B57">
        <w:rPr>
          <w:rFonts w:eastAsia="Times New Roman"/>
          <w:lang w:eastAsia="ru-RU"/>
        </w:rPr>
        <w:t xml:space="preserve"> )</w:t>
      </w:r>
      <w:proofErr w:type="gramEnd"/>
      <w:r w:rsidRPr="00F90B57">
        <w:rPr>
          <w:rFonts w:eastAsia="Times New Roman"/>
          <w:lang w:eastAsia="ru-RU"/>
        </w:rPr>
        <w:t>;</w:t>
      </w:r>
    </w:p>
    <w:p w14:paraId="6BC4B8A0" w14:textId="77777777" w:rsidR="001E55F4" w:rsidRPr="00F90B57" w:rsidRDefault="002E04D7" w:rsidP="00F90B57">
      <w:pPr>
        <w:pStyle w:val="a8"/>
        <w:numPr>
          <w:ilvl w:val="0"/>
          <w:numId w:val="50"/>
        </w:numPr>
        <w:spacing w:after="0" w:line="240" w:lineRule="auto"/>
        <w:ind w:left="0" w:firstLine="45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владение элементарными навыками коммуникации и принятыми ритуалами социального взаимодействия</w:t>
      </w:r>
      <w:r w:rsidR="001E55F4" w:rsidRPr="00F90B57">
        <w:rPr>
          <w:rFonts w:eastAsia="Times New Roman"/>
          <w:lang w:eastAsia="ru-RU"/>
        </w:rPr>
        <w:t xml:space="preserve"> в процессе занятий адаптивной физической культурой и спортом, во время спортивных соревнований</w:t>
      </w:r>
      <w:r w:rsidRPr="00F90B57">
        <w:rPr>
          <w:rFonts w:eastAsia="Times New Roman"/>
          <w:lang w:eastAsia="ru-RU"/>
        </w:rPr>
        <w:t>;</w:t>
      </w:r>
    </w:p>
    <w:p w14:paraId="74EBC30A" w14:textId="77777777" w:rsidR="001E55F4" w:rsidRPr="00F90B57" w:rsidRDefault="002E04D7" w:rsidP="00F90B57">
      <w:pPr>
        <w:pStyle w:val="a8"/>
        <w:numPr>
          <w:ilvl w:val="0"/>
          <w:numId w:val="50"/>
        </w:numPr>
        <w:spacing w:after="0" w:line="240" w:lineRule="auto"/>
        <w:ind w:left="0" w:firstLine="45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развитие положительных свойств и качеств личности</w:t>
      </w:r>
      <w:r w:rsidR="001E55F4" w:rsidRPr="00F90B57">
        <w:rPr>
          <w:rFonts w:eastAsia="Times New Roman"/>
          <w:lang w:eastAsia="ru-RU"/>
        </w:rPr>
        <w:t xml:space="preserve"> (</w:t>
      </w:r>
      <w:r w:rsidR="00A23383" w:rsidRPr="00F90B57">
        <w:rPr>
          <w:rFonts w:eastAsia="Times New Roman"/>
          <w:lang w:eastAsia="ru-RU"/>
        </w:rPr>
        <w:t xml:space="preserve">доброжелательности, </w:t>
      </w:r>
      <w:r w:rsidR="001E55F4" w:rsidRPr="00F90B57">
        <w:t>умени</w:t>
      </w:r>
      <w:r w:rsidR="00A23383" w:rsidRPr="00F90B57">
        <w:t>я</w:t>
      </w:r>
      <w:r w:rsidR="001E55F4" w:rsidRPr="00F90B57">
        <w:t xml:space="preserve"> проявить сочувствие при чужих затруднениях и спортивных неудачах</w:t>
      </w:r>
      <w:r w:rsidR="00A23383" w:rsidRPr="00F90B57">
        <w:t>);</w:t>
      </w:r>
    </w:p>
    <w:p w14:paraId="13A64CA6" w14:textId="77777777" w:rsidR="00E81D03" w:rsidRPr="00F90B57" w:rsidRDefault="002E04D7" w:rsidP="00F90B57">
      <w:pPr>
        <w:pStyle w:val="a8"/>
        <w:numPr>
          <w:ilvl w:val="0"/>
          <w:numId w:val="50"/>
        </w:numPr>
        <w:spacing w:after="0" w:line="240" w:lineRule="auto"/>
        <w:ind w:left="0" w:firstLine="45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готовность к вхождению обучающегося в социальную среду.</w:t>
      </w:r>
    </w:p>
    <w:p w14:paraId="3D3394BA" w14:textId="78518632" w:rsidR="00EC0BF1" w:rsidRPr="00F90B57" w:rsidRDefault="00BD5DC3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b/>
          <w:i/>
          <w:lang w:eastAsia="ru-RU"/>
        </w:rPr>
        <w:t>Предметные результаты</w:t>
      </w:r>
      <w:r w:rsidRPr="00F90B57">
        <w:rPr>
          <w:rFonts w:eastAsia="Times New Roman"/>
          <w:lang w:eastAsia="ru-RU"/>
        </w:rPr>
        <w:t xml:space="preserve"> </w:t>
      </w:r>
      <w:r w:rsidR="00EC0BF1" w:rsidRPr="00F90B57">
        <w:rPr>
          <w:rFonts w:eastAsia="Times New Roman"/>
          <w:lang w:eastAsia="ru-RU"/>
        </w:rPr>
        <w:t>включают</w:t>
      </w:r>
      <w:r w:rsidR="009C166A" w:rsidRPr="00F90B57">
        <w:rPr>
          <w:rFonts w:eastAsia="Times New Roman"/>
          <w:lang w:eastAsia="ru-RU"/>
        </w:rPr>
        <w:t xml:space="preserve"> опыт, </w:t>
      </w:r>
      <w:r w:rsidR="00EC0BF1" w:rsidRPr="00F90B57">
        <w:rPr>
          <w:rFonts w:eastAsia="Times New Roman"/>
          <w:lang w:eastAsia="ru-RU"/>
        </w:rPr>
        <w:t>освоенный обучающимися с НОДА в процессе изучения данного предмета</w:t>
      </w:r>
      <w:r w:rsidR="009C166A" w:rsidRPr="00F90B57">
        <w:rPr>
          <w:rFonts w:eastAsia="Times New Roman"/>
          <w:lang w:eastAsia="ru-RU"/>
        </w:rPr>
        <w:t xml:space="preserve"> с учетом их психофизических особенностей</w:t>
      </w:r>
      <w:r w:rsidR="00545121" w:rsidRPr="00F90B57">
        <w:rPr>
          <w:rFonts w:eastAsia="Times New Roman"/>
          <w:lang w:eastAsia="ru-RU"/>
        </w:rPr>
        <w:t>,</w:t>
      </w:r>
      <w:r w:rsidR="00EC0BF1" w:rsidRPr="00F90B57">
        <w:rPr>
          <w:rFonts w:eastAsia="Times New Roman"/>
          <w:lang w:eastAsia="ru-RU"/>
        </w:rPr>
        <w:t xml:space="preserve"> опыт деятельности по получению нового знания, его преобразованию, применению и отражают:</w:t>
      </w:r>
    </w:p>
    <w:p w14:paraId="7EDD6F05" w14:textId="62925666" w:rsidR="00EC0BF1" w:rsidRPr="00F90B57" w:rsidRDefault="00EC0BF1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— формирование первоначальных представлений о значении адаптивной физической культуры для укрепления здоровь</w:t>
      </w:r>
      <w:r w:rsidR="0020537B" w:rsidRPr="00F90B57">
        <w:rPr>
          <w:rFonts w:eastAsia="Times New Roman"/>
          <w:lang w:eastAsia="ru-RU"/>
        </w:rPr>
        <w:t xml:space="preserve">я человека с НОДА (физического </w:t>
      </w:r>
      <w:r w:rsidRPr="00F90B57">
        <w:rPr>
          <w:rFonts w:eastAsia="Times New Roman"/>
          <w:lang w:eastAsia="ru-RU"/>
        </w:rPr>
        <w:t>и психологического), о позитивном влиянии АФК на развитие человека с НОДА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14:paraId="0FF90FA6" w14:textId="054177F7" w:rsidR="00EC0BF1" w:rsidRPr="00F90B57" w:rsidRDefault="0020537B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— овладение умениями, необходимыми для здорового образа жизни </w:t>
      </w:r>
      <w:r w:rsidR="00EC0BF1" w:rsidRPr="00F90B57">
        <w:rPr>
          <w:rFonts w:eastAsia="Times New Roman"/>
          <w:lang w:eastAsia="ru-RU"/>
        </w:rPr>
        <w:t>(режим дня, утренняя зарядка, паузы двигательной разгрузки, оздоровительные мероприятия, подвижные игры и т. д.);</w:t>
      </w:r>
    </w:p>
    <w:p w14:paraId="60DA1E75" w14:textId="77777777" w:rsidR="00EC0BF1" w:rsidRPr="00F90B57" w:rsidRDefault="00EC0BF1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— формирование навыка систематического наблюдения за своим физическим состоянием, данными мониторинга здоровья (длины и массы тела и др.);</w:t>
      </w:r>
    </w:p>
    <w:p w14:paraId="2ACF4F76" w14:textId="77777777" w:rsidR="00EC0BF1" w:rsidRPr="00F90B57" w:rsidRDefault="00EC0BF1" w:rsidP="00F90B5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— взаимодействие со сверстниками по правилам проведения подвижных игр и соревнований. </w:t>
      </w:r>
    </w:p>
    <w:p w14:paraId="6E283D5A" w14:textId="4489D44B" w:rsidR="004D71CE" w:rsidRDefault="004D71CE" w:rsidP="00F90B5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Практические</w:t>
      </w:r>
      <w:r w:rsidR="00EC0BF1" w:rsidRPr="00F90B57">
        <w:rPr>
          <w:rFonts w:eastAsia="Times New Roman"/>
          <w:lang w:eastAsia="ru-RU"/>
        </w:rPr>
        <w:t xml:space="preserve"> предметные </w:t>
      </w:r>
      <w:r w:rsidRPr="00F90B57">
        <w:rPr>
          <w:rFonts w:eastAsia="Times New Roman"/>
          <w:lang w:eastAsia="ru-RU"/>
        </w:rPr>
        <w:t>резуль</w:t>
      </w:r>
      <w:r w:rsidR="00E25EAC" w:rsidRPr="00F90B57">
        <w:rPr>
          <w:rFonts w:eastAsia="Times New Roman"/>
          <w:lang w:eastAsia="ru-RU"/>
        </w:rPr>
        <w:t>таты определяются индивидуально</w:t>
      </w:r>
      <w:r w:rsidRPr="00F90B57">
        <w:rPr>
          <w:rFonts w:eastAsia="Times New Roman"/>
          <w:lang w:eastAsia="ru-RU"/>
        </w:rPr>
        <w:t xml:space="preserve"> исходя из особенностей двигательн</w:t>
      </w:r>
      <w:r w:rsidR="0020537B" w:rsidRPr="00F90B57">
        <w:rPr>
          <w:rFonts w:eastAsia="Times New Roman"/>
          <w:lang w:eastAsia="ru-RU"/>
        </w:rPr>
        <w:t>ой</w:t>
      </w:r>
      <w:r w:rsidRPr="00F90B57">
        <w:rPr>
          <w:rFonts w:eastAsia="Times New Roman"/>
          <w:lang w:eastAsia="ru-RU"/>
        </w:rPr>
        <w:t xml:space="preserve"> </w:t>
      </w:r>
      <w:r w:rsidR="00244407" w:rsidRPr="00F90B57">
        <w:rPr>
          <w:rFonts w:eastAsia="Times New Roman"/>
          <w:lang w:eastAsia="ru-RU"/>
        </w:rPr>
        <w:t>и интеллектуальн</w:t>
      </w:r>
      <w:r w:rsidR="0020537B" w:rsidRPr="00F90B57">
        <w:rPr>
          <w:rFonts w:eastAsia="Times New Roman"/>
          <w:lang w:eastAsia="ru-RU"/>
        </w:rPr>
        <w:t>ой сферы</w:t>
      </w:r>
      <w:r w:rsidR="00244407" w:rsidRPr="00F90B57">
        <w:rPr>
          <w:rFonts w:eastAsia="Times New Roman"/>
          <w:lang w:eastAsia="ru-RU"/>
        </w:rPr>
        <w:t xml:space="preserve"> </w:t>
      </w:r>
      <w:r w:rsidRPr="00F90B57">
        <w:rPr>
          <w:rFonts w:eastAsia="Times New Roman"/>
          <w:lang w:eastAsia="ru-RU"/>
        </w:rPr>
        <w:t xml:space="preserve">обучающегося с НОДА </w:t>
      </w:r>
      <w:r w:rsidR="0020537B" w:rsidRPr="00F90B57">
        <w:rPr>
          <w:rFonts w:eastAsia="Times New Roman"/>
          <w:lang w:eastAsia="ru-RU"/>
        </w:rPr>
        <w:t xml:space="preserve">с учетом </w:t>
      </w:r>
      <w:r w:rsidRPr="00F90B57">
        <w:rPr>
          <w:rFonts w:eastAsia="Times New Roman"/>
          <w:lang w:eastAsia="ru-RU"/>
        </w:rPr>
        <w:t>медицинских рекомендаций</w:t>
      </w:r>
      <w:r w:rsidR="0020537B" w:rsidRPr="00F90B57">
        <w:rPr>
          <w:rFonts w:eastAsia="Times New Roman"/>
          <w:lang w:eastAsia="ru-RU"/>
        </w:rPr>
        <w:t xml:space="preserve"> и рекомендаций школьного</w:t>
      </w:r>
      <w:r w:rsidRPr="00F90B57">
        <w:rPr>
          <w:rFonts w:eastAsia="Times New Roman"/>
          <w:lang w:eastAsia="ru-RU"/>
        </w:rPr>
        <w:t xml:space="preserve"> психолого-м</w:t>
      </w:r>
      <w:r w:rsidR="0020537B" w:rsidRPr="00F90B57">
        <w:rPr>
          <w:rFonts w:eastAsia="Times New Roman"/>
          <w:lang w:eastAsia="ru-RU"/>
        </w:rPr>
        <w:t>едико-педагогического консилиума</w:t>
      </w:r>
      <w:r w:rsidRPr="00F90B57">
        <w:rPr>
          <w:rFonts w:eastAsia="Times New Roman"/>
          <w:lang w:eastAsia="ru-RU"/>
        </w:rPr>
        <w:t xml:space="preserve">. </w:t>
      </w:r>
    </w:p>
    <w:p w14:paraId="76A20BF2" w14:textId="341CC970" w:rsidR="00295C83" w:rsidRDefault="00295C83" w:rsidP="00F90B5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4F68A8BA" w14:textId="42B1449E" w:rsidR="00295C83" w:rsidRDefault="00295C83" w:rsidP="00F90B5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5A237DE" w14:textId="28EBED42" w:rsidR="00295C83" w:rsidRDefault="00295C83" w:rsidP="00F90B5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DF9C042" w14:textId="77777777" w:rsidR="00295C83" w:rsidRPr="00F90B57" w:rsidRDefault="00295C83" w:rsidP="00F90B5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0EE29016" w14:textId="19F0F2BF" w:rsidR="00295C83" w:rsidRPr="00F90B57" w:rsidRDefault="00295C83" w:rsidP="00295C83">
      <w:pPr>
        <w:spacing w:after="0" w:line="240" w:lineRule="auto"/>
        <w:jc w:val="center"/>
        <w:outlineLvl w:val="0"/>
        <w:rPr>
          <w:rFonts w:eastAsiaTheme="majorEastAsia"/>
          <w:b/>
          <w:bCs/>
          <w:lang w:eastAsia="ru-RU"/>
        </w:rPr>
      </w:pPr>
      <w:r>
        <w:rPr>
          <w:rFonts w:eastAsiaTheme="majorEastAsia"/>
          <w:b/>
          <w:bCs/>
          <w:lang w:eastAsia="ru-RU"/>
        </w:rPr>
        <w:t>4</w:t>
      </w:r>
      <w:r w:rsidRPr="00F90B57">
        <w:rPr>
          <w:rFonts w:eastAsiaTheme="majorEastAsia"/>
          <w:b/>
          <w:bCs/>
          <w:lang w:eastAsia="ru-RU"/>
        </w:rPr>
        <w:t>. Тематическое планирование</w:t>
      </w:r>
    </w:p>
    <w:p w14:paraId="24BE4E32" w14:textId="77777777" w:rsidR="00295C83" w:rsidRPr="00F90B57" w:rsidRDefault="00295C83" w:rsidP="00295C83">
      <w:pPr>
        <w:spacing w:after="0" w:line="240" w:lineRule="auto"/>
        <w:jc w:val="center"/>
        <w:outlineLvl w:val="0"/>
        <w:rPr>
          <w:rFonts w:eastAsiaTheme="majorEastAsia"/>
          <w:b/>
          <w:bCs/>
          <w:lang w:eastAsia="ru-RU"/>
        </w:rPr>
      </w:pPr>
    </w:p>
    <w:p w14:paraId="33CAA277" w14:textId="77777777" w:rsidR="00295C83" w:rsidRPr="00F90B57" w:rsidRDefault="00295C83" w:rsidP="00295C83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Планирование содержания обучения по годам обучения (классам) производится в конкретной рабочей программе, разрабатываемой для обучающихся с НОДА (в некоторых случаях – подгруппы обучающихся с НОДА с одинаковой степенью двигательных нарушений).</w:t>
      </w:r>
    </w:p>
    <w:p w14:paraId="7FC781F3" w14:textId="77777777" w:rsidR="00295C83" w:rsidRPr="00F90B57" w:rsidRDefault="00295C83" w:rsidP="00295C83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Для обучающихся с НОДА учитель АФК может разрабатывать индивидуальный план физкультурных занятий с учетом медицинских показаний и противопоказаний.</w:t>
      </w:r>
    </w:p>
    <w:p w14:paraId="18C69D95" w14:textId="77777777" w:rsidR="004D71CE" w:rsidRPr="00F90B57" w:rsidRDefault="004D71CE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</w:p>
    <w:p w14:paraId="35E82902" w14:textId="77777777" w:rsidR="00A214FE" w:rsidRPr="00F90B57" w:rsidRDefault="00A214FE" w:rsidP="00F90B57">
      <w:pPr>
        <w:spacing w:after="0" w:line="240" w:lineRule="auto"/>
        <w:rPr>
          <w:lang w:eastAsia="ru-RU"/>
        </w:rPr>
      </w:pPr>
      <w:r w:rsidRPr="00F90B57">
        <w:rPr>
          <w:b/>
        </w:rPr>
        <w:t>Примерный тематический план (вариант</w:t>
      </w:r>
      <w:r w:rsidR="008A6022" w:rsidRPr="00F90B57">
        <w:rPr>
          <w:b/>
        </w:rPr>
        <w:t>ы</w:t>
      </w:r>
      <w:r w:rsidRPr="00F90B57">
        <w:rPr>
          <w:b/>
        </w:rPr>
        <w:t xml:space="preserve"> 6.2</w:t>
      </w:r>
      <w:r w:rsidR="008A6022" w:rsidRPr="00F90B57">
        <w:rPr>
          <w:b/>
        </w:rPr>
        <w:t xml:space="preserve"> – 6.4</w:t>
      </w:r>
      <w:r w:rsidRPr="00F90B57">
        <w:rPr>
          <w:b/>
        </w:rPr>
        <w:t>)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226"/>
        <w:gridCol w:w="2387"/>
        <w:gridCol w:w="694"/>
        <w:gridCol w:w="678"/>
        <w:gridCol w:w="675"/>
        <w:gridCol w:w="715"/>
        <w:gridCol w:w="8"/>
      </w:tblGrid>
      <w:tr w:rsidR="001C4D2D" w:rsidRPr="00F90B57" w14:paraId="2BB111AF" w14:textId="77777777" w:rsidTr="00EF0D6A">
        <w:trPr>
          <w:trHeight w:val="233"/>
          <w:jc w:val="center"/>
        </w:trPr>
        <w:tc>
          <w:tcPr>
            <w:tcW w:w="655" w:type="dxa"/>
            <w:vMerge w:val="restart"/>
          </w:tcPr>
          <w:p w14:paraId="2679F0AB" w14:textId="77777777" w:rsidR="001C4D2D" w:rsidRPr="00F90B57" w:rsidRDefault="001C4D2D" w:rsidP="00F90B57">
            <w:pPr>
              <w:spacing w:after="0" w:line="240" w:lineRule="auto"/>
              <w:jc w:val="center"/>
            </w:pPr>
            <w:r w:rsidRPr="00F90B57">
              <w:t>№</w:t>
            </w:r>
          </w:p>
        </w:tc>
        <w:tc>
          <w:tcPr>
            <w:tcW w:w="4226" w:type="dxa"/>
            <w:vMerge w:val="restart"/>
          </w:tcPr>
          <w:p w14:paraId="2F1299C7" w14:textId="77777777" w:rsidR="001C4D2D" w:rsidRPr="00F90B57" w:rsidRDefault="001C4D2D" w:rsidP="00F90B57">
            <w:pPr>
              <w:spacing w:after="0" w:line="240" w:lineRule="auto"/>
              <w:jc w:val="center"/>
            </w:pPr>
            <w:r w:rsidRPr="00F90B57">
              <w:t>Разделы и темы</w:t>
            </w:r>
          </w:p>
        </w:tc>
        <w:tc>
          <w:tcPr>
            <w:tcW w:w="5157" w:type="dxa"/>
            <w:gridSpan w:val="6"/>
          </w:tcPr>
          <w:p w14:paraId="77A22FF8" w14:textId="77777777" w:rsidR="001C4D2D" w:rsidRPr="00F90B57" w:rsidRDefault="001C4D2D" w:rsidP="00F90B57">
            <w:pPr>
              <w:spacing w:after="0" w:line="240" w:lineRule="auto"/>
              <w:jc w:val="center"/>
            </w:pPr>
            <w:r w:rsidRPr="00F90B57">
              <w:t>Год обучения</w:t>
            </w:r>
            <w:r w:rsidR="00B82B98" w:rsidRPr="00F90B57">
              <w:t xml:space="preserve"> /</w:t>
            </w:r>
          </w:p>
          <w:p w14:paraId="241744A4" w14:textId="77777777" w:rsidR="001C4D2D" w:rsidRPr="00F90B57" w:rsidRDefault="001C4D2D" w:rsidP="00F90B57">
            <w:pPr>
              <w:spacing w:after="0" w:line="240" w:lineRule="auto"/>
              <w:jc w:val="center"/>
            </w:pPr>
            <w:r w:rsidRPr="00F90B57">
              <w:t xml:space="preserve"> класс</w:t>
            </w:r>
          </w:p>
        </w:tc>
      </w:tr>
      <w:tr w:rsidR="001C4D2D" w:rsidRPr="00F90B57" w14:paraId="52BEEB05" w14:textId="77777777" w:rsidTr="00EF0D6A">
        <w:trPr>
          <w:gridAfter w:val="1"/>
          <w:wAfter w:w="8" w:type="dxa"/>
          <w:trHeight w:val="525"/>
          <w:jc w:val="center"/>
        </w:trPr>
        <w:tc>
          <w:tcPr>
            <w:tcW w:w="655" w:type="dxa"/>
            <w:vMerge/>
          </w:tcPr>
          <w:p w14:paraId="430032B4" w14:textId="77777777" w:rsidR="001C4D2D" w:rsidRPr="00F90B57" w:rsidRDefault="001C4D2D" w:rsidP="00F90B57">
            <w:pPr>
              <w:spacing w:after="0" w:line="240" w:lineRule="auto"/>
              <w:jc w:val="center"/>
            </w:pPr>
          </w:p>
        </w:tc>
        <w:tc>
          <w:tcPr>
            <w:tcW w:w="4226" w:type="dxa"/>
            <w:vMerge/>
          </w:tcPr>
          <w:p w14:paraId="79A5EBD8" w14:textId="77777777" w:rsidR="001C4D2D" w:rsidRPr="00F90B57" w:rsidRDefault="001C4D2D" w:rsidP="00F90B57">
            <w:pPr>
              <w:spacing w:after="0" w:line="240" w:lineRule="auto"/>
              <w:jc w:val="center"/>
            </w:pPr>
          </w:p>
        </w:tc>
        <w:tc>
          <w:tcPr>
            <w:tcW w:w="2387" w:type="dxa"/>
          </w:tcPr>
          <w:p w14:paraId="0B51F8B8" w14:textId="6F0B4370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 xml:space="preserve">1 </w:t>
            </w:r>
            <w:r w:rsidR="00AF2E90" w:rsidRPr="00F90B57">
              <w:rPr>
                <w:b/>
                <w:bCs/>
              </w:rPr>
              <w:t>подготовительный</w:t>
            </w:r>
          </w:p>
        </w:tc>
        <w:tc>
          <w:tcPr>
            <w:tcW w:w="694" w:type="dxa"/>
          </w:tcPr>
          <w:p w14:paraId="62BF5686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2</w:t>
            </w:r>
            <w:r w:rsidR="00223B6E" w:rsidRPr="00F90B57">
              <w:rPr>
                <w:b/>
                <w:bCs/>
              </w:rPr>
              <w:t>/</w:t>
            </w:r>
          </w:p>
          <w:p w14:paraId="61674EE9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1</w:t>
            </w:r>
          </w:p>
        </w:tc>
        <w:tc>
          <w:tcPr>
            <w:tcW w:w="678" w:type="dxa"/>
          </w:tcPr>
          <w:p w14:paraId="534B20A0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3</w:t>
            </w:r>
            <w:r w:rsidR="00223B6E" w:rsidRPr="00F90B57">
              <w:rPr>
                <w:b/>
                <w:bCs/>
              </w:rPr>
              <w:t>/</w:t>
            </w:r>
          </w:p>
          <w:p w14:paraId="042F8E1E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2</w:t>
            </w:r>
          </w:p>
        </w:tc>
        <w:tc>
          <w:tcPr>
            <w:tcW w:w="675" w:type="dxa"/>
          </w:tcPr>
          <w:p w14:paraId="2F6BCF45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4</w:t>
            </w:r>
            <w:r w:rsidR="00223B6E" w:rsidRPr="00F90B57">
              <w:rPr>
                <w:b/>
                <w:bCs/>
              </w:rPr>
              <w:t>/</w:t>
            </w:r>
          </w:p>
          <w:p w14:paraId="55FB50A6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3</w:t>
            </w:r>
          </w:p>
        </w:tc>
        <w:tc>
          <w:tcPr>
            <w:tcW w:w="715" w:type="dxa"/>
          </w:tcPr>
          <w:p w14:paraId="2551CE31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5</w:t>
            </w:r>
            <w:r w:rsidR="00223B6E" w:rsidRPr="00F90B57">
              <w:rPr>
                <w:b/>
                <w:bCs/>
              </w:rPr>
              <w:t>/</w:t>
            </w:r>
          </w:p>
          <w:p w14:paraId="4E5FF821" w14:textId="77777777" w:rsidR="001C4D2D" w:rsidRPr="00F90B57" w:rsidRDefault="001C4D2D" w:rsidP="00F90B57">
            <w:pPr>
              <w:spacing w:after="0" w:line="240" w:lineRule="auto"/>
              <w:jc w:val="center"/>
              <w:rPr>
                <w:b/>
                <w:bCs/>
              </w:rPr>
            </w:pPr>
            <w:r w:rsidRPr="00F90B57">
              <w:rPr>
                <w:b/>
                <w:bCs/>
              </w:rPr>
              <w:t>4</w:t>
            </w:r>
          </w:p>
        </w:tc>
      </w:tr>
      <w:tr w:rsidR="001C4D2D" w:rsidRPr="00F90B57" w14:paraId="7D8D7380" w14:textId="77777777" w:rsidTr="00EF0D6A">
        <w:trPr>
          <w:trHeight w:val="140"/>
          <w:jc w:val="center"/>
        </w:trPr>
        <w:tc>
          <w:tcPr>
            <w:tcW w:w="655" w:type="dxa"/>
            <w:vMerge/>
          </w:tcPr>
          <w:p w14:paraId="014B0147" w14:textId="77777777" w:rsidR="001C4D2D" w:rsidRPr="00F90B57" w:rsidRDefault="001C4D2D" w:rsidP="00F90B57">
            <w:pPr>
              <w:spacing w:after="0" w:line="240" w:lineRule="auto"/>
              <w:jc w:val="center"/>
            </w:pPr>
          </w:p>
        </w:tc>
        <w:tc>
          <w:tcPr>
            <w:tcW w:w="4226" w:type="dxa"/>
            <w:vMerge/>
          </w:tcPr>
          <w:p w14:paraId="357CA7D5" w14:textId="77777777" w:rsidR="001C4D2D" w:rsidRPr="00F90B57" w:rsidRDefault="001C4D2D" w:rsidP="00F90B57">
            <w:pPr>
              <w:spacing w:after="0" w:line="240" w:lineRule="auto"/>
              <w:jc w:val="center"/>
            </w:pPr>
          </w:p>
        </w:tc>
        <w:tc>
          <w:tcPr>
            <w:tcW w:w="2387" w:type="dxa"/>
          </w:tcPr>
          <w:p w14:paraId="0A3F6236" w14:textId="77777777" w:rsidR="001C4D2D" w:rsidRPr="00F90B57" w:rsidRDefault="001C4D2D" w:rsidP="00F90B57">
            <w:pPr>
              <w:spacing w:after="0" w:line="240" w:lineRule="auto"/>
            </w:pPr>
          </w:p>
        </w:tc>
        <w:tc>
          <w:tcPr>
            <w:tcW w:w="2770" w:type="dxa"/>
            <w:gridSpan w:val="5"/>
          </w:tcPr>
          <w:p w14:paraId="3CA769AA" w14:textId="77777777" w:rsidR="001C4D2D" w:rsidRPr="00F90B57" w:rsidRDefault="001C4D2D" w:rsidP="00F90B57">
            <w:pPr>
              <w:spacing w:after="0" w:line="240" w:lineRule="auto"/>
              <w:rPr>
                <w:b/>
                <w:bCs/>
              </w:rPr>
            </w:pPr>
            <w:r w:rsidRPr="00F90B57">
              <w:t>Количество часов (уроков)</w:t>
            </w:r>
          </w:p>
        </w:tc>
      </w:tr>
      <w:tr w:rsidR="001C4D2D" w:rsidRPr="00F90B57" w14:paraId="08641197" w14:textId="77777777" w:rsidTr="00EF0D6A">
        <w:trPr>
          <w:jc w:val="center"/>
        </w:trPr>
        <w:tc>
          <w:tcPr>
            <w:tcW w:w="10038" w:type="dxa"/>
            <w:gridSpan w:val="8"/>
          </w:tcPr>
          <w:p w14:paraId="3694E00D" w14:textId="77777777" w:rsidR="001C4D2D" w:rsidRPr="00F90B57" w:rsidRDefault="001C4D2D" w:rsidP="00F90B57">
            <w:pPr>
              <w:spacing w:after="0" w:line="240" w:lineRule="auto"/>
              <w:jc w:val="center"/>
            </w:pPr>
            <w:r w:rsidRPr="00F90B57">
              <w:rPr>
                <w:b/>
                <w:lang w:val="en-US"/>
              </w:rPr>
              <w:t>I</w:t>
            </w:r>
            <w:r w:rsidRPr="00F90B57">
              <w:rPr>
                <w:b/>
              </w:rPr>
              <w:t xml:space="preserve">. </w:t>
            </w:r>
            <w:r w:rsidRPr="00F90B57">
              <w:rPr>
                <w:b/>
                <w:bCs/>
              </w:rPr>
              <w:t>Знания о физической культуре</w:t>
            </w:r>
          </w:p>
        </w:tc>
      </w:tr>
      <w:tr w:rsidR="000F7F78" w:rsidRPr="00F90B57" w14:paraId="4FDBDA6D" w14:textId="77777777" w:rsidTr="00EF0D6A">
        <w:trPr>
          <w:trHeight w:val="633"/>
          <w:jc w:val="center"/>
        </w:trPr>
        <w:tc>
          <w:tcPr>
            <w:tcW w:w="655" w:type="dxa"/>
          </w:tcPr>
          <w:p w14:paraId="0203908C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1</w:t>
            </w:r>
          </w:p>
        </w:tc>
        <w:tc>
          <w:tcPr>
            <w:tcW w:w="4226" w:type="dxa"/>
          </w:tcPr>
          <w:p w14:paraId="5DCCF14C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Понятие адаптивной физической культуры.</w:t>
            </w:r>
          </w:p>
        </w:tc>
        <w:tc>
          <w:tcPr>
            <w:tcW w:w="5157" w:type="dxa"/>
            <w:gridSpan w:val="6"/>
          </w:tcPr>
          <w:p w14:paraId="1A51D16C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58F36A20" w14:textId="77777777" w:rsidTr="00EF0D6A">
        <w:trPr>
          <w:jc w:val="center"/>
        </w:trPr>
        <w:tc>
          <w:tcPr>
            <w:tcW w:w="655" w:type="dxa"/>
          </w:tcPr>
          <w:p w14:paraId="4057584C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2</w:t>
            </w:r>
          </w:p>
        </w:tc>
        <w:tc>
          <w:tcPr>
            <w:tcW w:w="4226" w:type="dxa"/>
          </w:tcPr>
          <w:p w14:paraId="71E32722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История физической культуры</w:t>
            </w:r>
          </w:p>
        </w:tc>
        <w:tc>
          <w:tcPr>
            <w:tcW w:w="5157" w:type="dxa"/>
            <w:gridSpan w:val="6"/>
          </w:tcPr>
          <w:p w14:paraId="32614727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01552A59" w14:textId="77777777" w:rsidTr="00EF0D6A">
        <w:trPr>
          <w:jc w:val="center"/>
        </w:trPr>
        <w:tc>
          <w:tcPr>
            <w:tcW w:w="655" w:type="dxa"/>
          </w:tcPr>
          <w:p w14:paraId="0D3B27FE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3</w:t>
            </w:r>
          </w:p>
        </w:tc>
        <w:tc>
          <w:tcPr>
            <w:tcW w:w="4226" w:type="dxa"/>
          </w:tcPr>
          <w:p w14:paraId="3179F100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 xml:space="preserve">Современные </w:t>
            </w:r>
            <w:proofErr w:type="spellStart"/>
            <w:r w:rsidRPr="00F90B57">
              <w:rPr>
                <w:bCs/>
              </w:rPr>
              <w:t>Паралимпийские</w:t>
            </w:r>
            <w:proofErr w:type="spellEnd"/>
            <w:r w:rsidRPr="00F90B57">
              <w:rPr>
                <w:bCs/>
              </w:rPr>
              <w:t xml:space="preserve"> игры</w:t>
            </w:r>
          </w:p>
        </w:tc>
        <w:tc>
          <w:tcPr>
            <w:tcW w:w="5157" w:type="dxa"/>
            <w:gridSpan w:val="6"/>
          </w:tcPr>
          <w:p w14:paraId="2E1F498B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0A9DA9D9" w14:textId="77777777" w:rsidTr="00EF0D6A">
        <w:trPr>
          <w:jc w:val="center"/>
        </w:trPr>
        <w:tc>
          <w:tcPr>
            <w:tcW w:w="655" w:type="dxa"/>
          </w:tcPr>
          <w:p w14:paraId="3B464B6F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4.</w:t>
            </w:r>
          </w:p>
        </w:tc>
        <w:tc>
          <w:tcPr>
            <w:tcW w:w="4226" w:type="dxa"/>
          </w:tcPr>
          <w:p w14:paraId="12C8B686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Твой организм (основные части тела человека, основные внутренние органы, скелет, мышцы, осанка)</w:t>
            </w:r>
          </w:p>
        </w:tc>
        <w:tc>
          <w:tcPr>
            <w:tcW w:w="5157" w:type="dxa"/>
            <w:gridSpan w:val="6"/>
          </w:tcPr>
          <w:p w14:paraId="390EDF6A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4468E275" w14:textId="77777777" w:rsidTr="00EF0D6A">
        <w:trPr>
          <w:jc w:val="center"/>
        </w:trPr>
        <w:tc>
          <w:tcPr>
            <w:tcW w:w="655" w:type="dxa"/>
          </w:tcPr>
          <w:p w14:paraId="5D89901E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5.</w:t>
            </w:r>
          </w:p>
        </w:tc>
        <w:tc>
          <w:tcPr>
            <w:tcW w:w="4226" w:type="dxa"/>
          </w:tcPr>
          <w:p w14:paraId="016AC823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Органы чувств</w:t>
            </w:r>
          </w:p>
        </w:tc>
        <w:tc>
          <w:tcPr>
            <w:tcW w:w="5157" w:type="dxa"/>
            <w:gridSpan w:val="6"/>
          </w:tcPr>
          <w:p w14:paraId="788C9624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2D66D2A6" w14:textId="77777777" w:rsidTr="00EF0D6A">
        <w:trPr>
          <w:jc w:val="center"/>
        </w:trPr>
        <w:tc>
          <w:tcPr>
            <w:tcW w:w="655" w:type="dxa"/>
          </w:tcPr>
          <w:p w14:paraId="06C47FCB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6.</w:t>
            </w:r>
          </w:p>
        </w:tc>
        <w:tc>
          <w:tcPr>
            <w:tcW w:w="4226" w:type="dxa"/>
          </w:tcPr>
          <w:p w14:paraId="3B6747B1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Личная гигиена</w:t>
            </w:r>
          </w:p>
        </w:tc>
        <w:tc>
          <w:tcPr>
            <w:tcW w:w="5157" w:type="dxa"/>
            <w:gridSpan w:val="6"/>
          </w:tcPr>
          <w:p w14:paraId="04362CF1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4B3E9B16" w14:textId="77777777" w:rsidTr="00EF0D6A">
        <w:trPr>
          <w:jc w:val="center"/>
        </w:trPr>
        <w:tc>
          <w:tcPr>
            <w:tcW w:w="655" w:type="dxa"/>
          </w:tcPr>
          <w:p w14:paraId="5CABED84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7.</w:t>
            </w:r>
          </w:p>
        </w:tc>
        <w:tc>
          <w:tcPr>
            <w:tcW w:w="4226" w:type="dxa"/>
          </w:tcPr>
          <w:p w14:paraId="4AC3B82B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Мозг и нервная система</w:t>
            </w:r>
          </w:p>
        </w:tc>
        <w:tc>
          <w:tcPr>
            <w:tcW w:w="5157" w:type="dxa"/>
            <w:gridSpan w:val="6"/>
          </w:tcPr>
          <w:p w14:paraId="517D33F2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7C55F0A9" w14:textId="77777777" w:rsidTr="00EF0D6A">
        <w:trPr>
          <w:jc w:val="center"/>
        </w:trPr>
        <w:tc>
          <w:tcPr>
            <w:tcW w:w="655" w:type="dxa"/>
          </w:tcPr>
          <w:p w14:paraId="3BD08278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8.</w:t>
            </w:r>
          </w:p>
        </w:tc>
        <w:tc>
          <w:tcPr>
            <w:tcW w:w="4226" w:type="dxa"/>
          </w:tcPr>
          <w:p w14:paraId="492A0983" w14:textId="77777777" w:rsidR="000F7F78" w:rsidRPr="00F90B57" w:rsidRDefault="000F7F78" w:rsidP="00F90B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Спортивная одежда и обувь</w:t>
            </w:r>
          </w:p>
        </w:tc>
        <w:tc>
          <w:tcPr>
            <w:tcW w:w="5157" w:type="dxa"/>
            <w:gridSpan w:val="6"/>
          </w:tcPr>
          <w:p w14:paraId="6CBBD136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6F9B782D" w14:textId="77777777" w:rsidTr="00EF0D6A">
        <w:trPr>
          <w:jc w:val="center"/>
        </w:trPr>
        <w:tc>
          <w:tcPr>
            <w:tcW w:w="655" w:type="dxa"/>
          </w:tcPr>
          <w:p w14:paraId="07FE80E7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9.</w:t>
            </w:r>
          </w:p>
        </w:tc>
        <w:tc>
          <w:tcPr>
            <w:tcW w:w="4226" w:type="dxa"/>
          </w:tcPr>
          <w:p w14:paraId="49A3DAFC" w14:textId="77777777" w:rsidR="000F7F78" w:rsidRPr="00F90B57" w:rsidRDefault="000F7F78" w:rsidP="00F90B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0B57">
              <w:rPr>
                <w:rFonts w:eastAsia="Times New Roman"/>
                <w:lang w:eastAsia="ru-RU"/>
              </w:rPr>
              <w:t>Самоконтроль</w:t>
            </w:r>
          </w:p>
        </w:tc>
        <w:tc>
          <w:tcPr>
            <w:tcW w:w="5157" w:type="dxa"/>
            <w:gridSpan w:val="6"/>
          </w:tcPr>
          <w:p w14:paraId="2E14D0D0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4FDD9463" w14:textId="77777777" w:rsidTr="00EF0D6A">
        <w:trPr>
          <w:jc w:val="center"/>
        </w:trPr>
        <w:tc>
          <w:tcPr>
            <w:tcW w:w="10038" w:type="dxa"/>
            <w:gridSpan w:val="8"/>
          </w:tcPr>
          <w:p w14:paraId="3A5E5487" w14:textId="77777777" w:rsidR="000F7F78" w:rsidRPr="00F90B57" w:rsidRDefault="000F7F78" w:rsidP="00F90B57">
            <w:pPr>
              <w:spacing w:after="0" w:line="240" w:lineRule="auto"/>
              <w:jc w:val="center"/>
              <w:rPr>
                <w:b/>
              </w:rPr>
            </w:pPr>
            <w:r w:rsidRPr="00F90B57">
              <w:rPr>
                <w:b/>
                <w:lang w:val="en-US"/>
              </w:rPr>
              <w:t xml:space="preserve">II. </w:t>
            </w:r>
            <w:r w:rsidRPr="00F90B57">
              <w:rPr>
                <w:b/>
              </w:rPr>
              <w:t>Способы физкультурной деятельности</w:t>
            </w:r>
          </w:p>
        </w:tc>
      </w:tr>
      <w:tr w:rsidR="000F7F78" w:rsidRPr="00F90B57" w14:paraId="2C4EAA12" w14:textId="77777777" w:rsidTr="00EF0D6A">
        <w:trPr>
          <w:jc w:val="center"/>
        </w:trPr>
        <w:tc>
          <w:tcPr>
            <w:tcW w:w="655" w:type="dxa"/>
          </w:tcPr>
          <w:p w14:paraId="02926F89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10.</w:t>
            </w:r>
          </w:p>
        </w:tc>
        <w:tc>
          <w:tcPr>
            <w:tcW w:w="4226" w:type="dxa"/>
          </w:tcPr>
          <w:p w14:paraId="46CD9EE1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Самостоятельные занятия.</w:t>
            </w:r>
          </w:p>
        </w:tc>
        <w:tc>
          <w:tcPr>
            <w:tcW w:w="5157" w:type="dxa"/>
            <w:gridSpan w:val="6"/>
          </w:tcPr>
          <w:p w14:paraId="5954FBD9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 xml:space="preserve"> В процессе обучения</w:t>
            </w:r>
          </w:p>
        </w:tc>
      </w:tr>
      <w:tr w:rsidR="000F7F78" w:rsidRPr="00F90B57" w14:paraId="6315050B" w14:textId="77777777" w:rsidTr="00EF0D6A">
        <w:trPr>
          <w:jc w:val="center"/>
        </w:trPr>
        <w:tc>
          <w:tcPr>
            <w:tcW w:w="655" w:type="dxa"/>
          </w:tcPr>
          <w:p w14:paraId="60DF4024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11.</w:t>
            </w:r>
          </w:p>
        </w:tc>
        <w:tc>
          <w:tcPr>
            <w:tcW w:w="4226" w:type="dxa"/>
          </w:tcPr>
          <w:p w14:paraId="6FAC897B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Самостоятельные игры и развлечения.</w:t>
            </w:r>
          </w:p>
        </w:tc>
        <w:tc>
          <w:tcPr>
            <w:tcW w:w="5157" w:type="dxa"/>
            <w:gridSpan w:val="6"/>
          </w:tcPr>
          <w:p w14:paraId="49231CCF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 xml:space="preserve">  В процессе обучения</w:t>
            </w:r>
          </w:p>
        </w:tc>
      </w:tr>
      <w:tr w:rsidR="000F7F78" w:rsidRPr="00F90B57" w14:paraId="3FF00A58" w14:textId="77777777" w:rsidTr="00EF0D6A">
        <w:trPr>
          <w:jc w:val="center"/>
        </w:trPr>
        <w:tc>
          <w:tcPr>
            <w:tcW w:w="655" w:type="dxa"/>
          </w:tcPr>
          <w:p w14:paraId="386F5AA7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12.</w:t>
            </w:r>
          </w:p>
        </w:tc>
        <w:tc>
          <w:tcPr>
            <w:tcW w:w="4226" w:type="dxa"/>
          </w:tcPr>
          <w:p w14:paraId="22F58279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Физкультурно-оздоровительная деятельность</w:t>
            </w:r>
          </w:p>
        </w:tc>
        <w:tc>
          <w:tcPr>
            <w:tcW w:w="5157" w:type="dxa"/>
            <w:gridSpan w:val="6"/>
          </w:tcPr>
          <w:p w14:paraId="3F9B3293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В процессе обучения</w:t>
            </w:r>
          </w:p>
        </w:tc>
      </w:tr>
      <w:tr w:rsidR="000F7F78" w:rsidRPr="00F90B57" w14:paraId="2F8F2FDE" w14:textId="77777777" w:rsidTr="00EF0D6A">
        <w:trPr>
          <w:jc w:val="center"/>
        </w:trPr>
        <w:tc>
          <w:tcPr>
            <w:tcW w:w="10038" w:type="dxa"/>
            <w:gridSpan w:val="8"/>
          </w:tcPr>
          <w:p w14:paraId="76C99CBF" w14:textId="77777777" w:rsidR="000F7F78" w:rsidRPr="00F90B57" w:rsidRDefault="000F7F78" w:rsidP="00F90B57">
            <w:pPr>
              <w:spacing w:after="0" w:line="240" w:lineRule="auto"/>
              <w:jc w:val="center"/>
              <w:rPr>
                <w:b/>
              </w:rPr>
            </w:pPr>
            <w:r w:rsidRPr="00F90B57">
              <w:rPr>
                <w:b/>
                <w:lang w:val="en-US"/>
              </w:rPr>
              <w:t>III</w:t>
            </w:r>
            <w:r w:rsidRPr="00F90B57">
              <w:rPr>
                <w:b/>
              </w:rPr>
              <w:t>. Физическое совершенствование</w:t>
            </w:r>
          </w:p>
        </w:tc>
      </w:tr>
      <w:tr w:rsidR="000F7F78" w:rsidRPr="00F90B57" w14:paraId="70EFCFB9" w14:textId="77777777" w:rsidTr="00EF0D6A">
        <w:trPr>
          <w:jc w:val="center"/>
        </w:trPr>
        <w:tc>
          <w:tcPr>
            <w:tcW w:w="655" w:type="dxa"/>
          </w:tcPr>
          <w:p w14:paraId="232C2174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 xml:space="preserve">13. </w:t>
            </w:r>
          </w:p>
        </w:tc>
        <w:tc>
          <w:tcPr>
            <w:tcW w:w="4226" w:type="dxa"/>
          </w:tcPr>
          <w:p w14:paraId="6F0C35C1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 xml:space="preserve">Гимнастика с элементами корригирующей гимнастики </w:t>
            </w:r>
          </w:p>
        </w:tc>
        <w:tc>
          <w:tcPr>
            <w:tcW w:w="5157" w:type="dxa"/>
            <w:gridSpan w:val="6"/>
            <w:vMerge w:val="restart"/>
          </w:tcPr>
          <w:p w14:paraId="42772C6B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Определяется индивидуальным учебным графиком с учетом двигательных возможностей, медицинских показаний и противопоказаний</w:t>
            </w:r>
          </w:p>
        </w:tc>
      </w:tr>
      <w:tr w:rsidR="000F7F78" w:rsidRPr="00F90B57" w14:paraId="4768ED44" w14:textId="77777777" w:rsidTr="00EF0D6A">
        <w:trPr>
          <w:jc w:val="center"/>
        </w:trPr>
        <w:tc>
          <w:tcPr>
            <w:tcW w:w="655" w:type="dxa"/>
          </w:tcPr>
          <w:p w14:paraId="3B00D7A8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14.</w:t>
            </w:r>
          </w:p>
        </w:tc>
        <w:tc>
          <w:tcPr>
            <w:tcW w:w="4226" w:type="dxa"/>
          </w:tcPr>
          <w:p w14:paraId="2A5E0DCB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Легкая атлетика</w:t>
            </w:r>
          </w:p>
        </w:tc>
        <w:tc>
          <w:tcPr>
            <w:tcW w:w="5157" w:type="dxa"/>
            <w:gridSpan w:val="6"/>
            <w:vMerge/>
          </w:tcPr>
          <w:p w14:paraId="7543DC57" w14:textId="77777777" w:rsidR="000F7F78" w:rsidRPr="00F90B57" w:rsidRDefault="000F7F78" w:rsidP="00F90B57">
            <w:pPr>
              <w:spacing w:after="0" w:line="240" w:lineRule="auto"/>
              <w:jc w:val="center"/>
            </w:pPr>
          </w:p>
        </w:tc>
      </w:tr>
      <w:tr w:rsidR="000F7F78" w:rsidRPr="00F90B57" w14:paraId="40F7ADD5" w14:textId="77777777" w:rsidTr="00EF0D6A">
        <w:trPr>
          <w:jc w:val="center"/>
        </w:trPr>
        <w:tc>
          <w:tcPr>
            <w:tcW w:w="655" w:type="dxa"/>
          </w:tcPr>
          <w:p w14:paraId="1F6326B1" w14:textId="77777777" w:rsidR="000F7F78" w:rsidRPr="00F90B57" w:rsidRDefault="000F7F78" w:rsidP="00F90B57">
            <w:pPr>
              <w:spacing w:after="0" w:line="240" w:lineRule="auto"/>
            </w:pPr>
            <w:r w:rsidRPr="00F90B57">
              <w:t>15.</w:t>
            </w:r>
          </w:p>
        </w:tc>
        <w:tc>
          <w:tcPr>
            <w:tcW w:w="4226" w:type="dxa"/>
          </w:tcPr>
          <w:p w14:paraId="39D017BD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Подвижные игры</w:t>
            </w:r>
          </w:p>
        </w:tc>
        <w:tc>
          <w:tcPr>
            <w:tcW w:w="5157" w:type="dxa"/>
            <w:gridSpan w:val="6"/>
            <w:vMerge/>
          </w:tcPr>
          <w:p w14:paraId="7F2B736A" w14:textId="77777777" w:rsidR="000F7F78" w:rsidRPr="00F90B57" w:rsidRDefault="000F7F78" w:rsidP="00F90B57">
            <w:pPr>
              <w:spacing w:after="0" w:line="240" w:lineRule="auto"/>
              <w:jc w:val="center"/>
            </w:pPr>
          </w:p>
        </w:tc>
      </w:tr>
      <w:tr w:rsidR="000F7F78" w:rsidRPr="00F90B57" w14:paraId="64BABBB9" w14:textId="77777777" w:rsidTr="00EF0D6A">
        <w:trPr>
          <w:jc w:val="center"/>
        </w:trPr>
        <w:tc>
          <w:tcPr>
            <w:tcW w:w="655" w:type="dxa"/>
          </w:tcPr>
          <w:p w14:paraId="78D495D3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16.</w:t>
            </w:r>
          </w:p>
        </w:tc>
        <w:tc>
          <w:tcPr>
            <w:tcW w:w="4226" w:type="dxa"/>
          </w:tcPr>
          <w:p w14:paraId="0E84AA81" w14:textId="77777777" w:rsidR="000F7F78" w:rsidRPr="00F90B57" w:rsidRDefault="000F7F78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Лыжная подготовка</w:t>
            </w:r>
          </w:p>
        </w:tc>
        <w:tc>
          <w:tcPr>
            <w:tcW w:w="5157" w:type="dxa"/>
            <w:gridSpan w:val="6"/>
            <w:vMerge/>
          </w:tcPr>
          <w:p w14:paraId="128DCB3E" w14:textId="77777777" w:rsidR="000F7F78" w:rsidRPr="00F90B57" w:rsidRDefault="000F7F78" w:rsidP="00F90B57">
            <w:pPr>
              <w:spacing w:after="0" w:line="240" w:lineRule="auto"/>
              <w:jc w:val="center"/>
            </w:pPr>
          </w:p>
        </w:tc>
      </w:tr>
      <w:tr w:rsidR="000F7F78" w:rsidRPr="00F90B57" w14:paraId="2E254E80" w14:textId="77777777" w:rsidTr="00EF0D6A">
        <w:trPr>
          <w:jc w:val="center"/>
        </w:trPr>
        <w:tc>
          <w:tcPr>
            <w:tcW w:w="655" w:type="dxa"/>
          </w:tcPr>
          <w:p w14:paraId="6AC09CDE" w14:textId="77777777" w:rsidR="000F7F78" w:rsidRPr="00F90B57" w:rsidRDefault="000F7F78" w:rsidP="00F90B57">
            <w:pPr>
              <w:spacing w:after="0" w:line="240" w:lineRule="auto"/>
              <w:jc w:val="center"/>
            </w:pPr>
            <w:r w:rsidRPr="00F90B57">
              <w:t>17.</w:t>
            </w:r>
          </w:p>
        </w:tc>
        <w:tc>
          <w:tcPr>
            <w:tcW w:w="4226" w:type="dxa"/>
          </w:tcPr>
          <w:p w14:paraId="7A4EE9BB" w14:textId="77777777" w:rsidR="000F7F78" w:rsidRPr="00F90B57" w:rsidRDefault="00BC3341" w:rsidP="00F90B57">
            <w:pPr>
              <w:spacing w:after="0" w:line="240" w:lineRule="auto"/>
              <w:rPr>
                <w:bCs/>
              </w:rPr>
            </w:pPr>
            <w:r w:rsidRPr="00F90B57">
              <w:rPr>
                <w:bCs/>
              </w:rPr>
              <w:t>Плавани</w:t>
            </w:r>
            <w:r w:rsidR="000F7F78" w:rsidRPr="00F90B57">
              <w:rPr>
                <w:bCs/>
              </w:rPr>
              <w:t>е</w:t>
            </w:r>
          </w:p>
        </w:tc>
        <w:tc>
          <w:tcPr>
            <w:tcW w:w="5157" w:type="dxa"/>
            <w:gridSpan w:val="6"/>
            <w:vMerge/>
          </w:tcPr>
          <w:p w14:paraId="40699927" w14:textId="77777777" w:rsidR="000F7F78" w:rsidRPr="00F90B57" w:rsidRDefault="000F7F78" w:rsidP="00F90B57">
            <w:pPr>
              <w:spacing w:after="0" w:line="240" w:lineRule="auto"/>
              <w:jc w:val="center"/>
            </w:pPr>
          </w:p>
        </w:tc>
      </w:tr>
      <w:tr w:rsidR="000F7F78" w:rsidRPr="00F90B57" w14:paraId="35EECB3E" w14:textId="77777777" w:rsidTr="00EF0D6A">
        <w:trPr>
          <w:gridAfter w:val="1"/>
          <w:wAfter w:w="8" w:type="dxa"/>
          <w:jc w:val="center"/>
        </w:trPr>
        <w:tc>
          <w:tcPr>
            <w:tcW w:w="655" w:type="dxa"/>
          </w:tcPr>
          <w:p w14:paraId="68415C77" w14:textId="77777777" w:rsidR="000F7F78" w:rsidRPr="00F90B57" w:rsidRDefault="000F7F78" w:rsidP="00F90B57">
            <w:pPr>
              <w:spacing w:after="0" w:line="240" w:lineRule="auto"/>
              <w:jc w:val="center"/>
            </w:pPr>
          </w:p>
        </w:tc>
        <w:tc>
          <w:tcPr>
            <w:tcW w:w="4226" w:type="dxa"/>
          </w:tcPr>
          <w:p w14:paraId="2E852483" w14:textId="77777777" w:rsidR="000F7F78" w:rsidRPr="00F90B57" w:rsidRDefault="000F7F78" w:rsidP="00F90B57">
            <w:pPr>
              <w:spacing w:after="0" w:line="240" w:lineRule="auto"/>
              <w:rPr>
                <w:b/>
                <w:bCs/>
              </w:rPr>
            </w:pPr>
            <w:r w:rsidRPr="00F90B57">
              <w:rPr>
                <w:b/>
                <w:bCs/>
              </w:rPr>
              <w:t>Всего часов (уроков) в учебный год</w:t>
            </w:r>
          </w:p>
        </w:tc>
        <w:tc>
          <w:tcPr>
            <w:tcW w:w="2387" w:type="dxa"/>
          </w:tcPr>
          <w:p w14:paraId="44D682EA" w14:textId="77777777" w:rsidR="000F7F78" w:rsidRPr="00F90B57" w:rsidRDefault="000F7F78" w:rsidP="00F90B57">
            <w:pPr>
              <w:spacing w:after="0" w:line="240" w:lineRule="auto"/>
              <w:jc w:val="center"/>
              <w:rPr>
                <w:b/>
              </w:rPr>
            </w:pPr>
            <w:r w:rsidRPr="00F90B57">
              <w:rPr>
                <w:b/>
              </w:rPr>
              <w:t>99</w:t>
            </w:r>
          </w:p>
        </w:tc>
        <w:tc>
          <w:tcPr>
            <w:tcW w:w="694" w:type="dxa"/>
          </w:tcPr>
          <w:p w14:paraId="7469363A" w14:textId="77777777" w:rsidR="000F7F78" w:rsidRPr="00F90B57" w:rsidRDefault="000F7F78" w:rsidP="00F90B57">
            <w:pPr>
              <w:spacing w:after="0" w:line="240" w:lineRule="auto"/>
              <w:jc w:val="center"/>
              <w:rPr>
                <w:b/>
              </w:rPr>
            </w:pPr>
            <w:r w:rsidRPr="00F90B57">
              <w:rPr>
                <w:b/>
              </w:rPr>
              <w:t>99</w:t>
            </w:r>
          </w:p>
        </w:tc>
        <w:tc>
          <w:tcPr>
            <w:tcW w:w="678" w:type="dxa"/>
          </w:tcPr>
          <w:p w14:paraId="03524C81" w14:textId="77777777" w:rsidR="000F7F78" w:rsidRPr="00F90B57" w:rsidRDefault="000F7F78" w:rsidP="00F90B57">
            <w:pPr>
              <w:spacing w:after="0" w:line="240" w:lineRule="auto"/>
              <w:jc w:val="center"/>
              <w:rPr>
                <w:b/>
              </w:rPr>
            </w:pPr>
            <w:r w:rsidRPr="00F90B57">
              <w:rPr>
                <w:b/>
              </w:rPr>
              <w:t>102</w:t>
            </w:r>
          </w:p>
        </w:tc>
        <w:tc>
          <w:tcPr>
            <w:tcW w:w="675" w:type="dxa"/>
          </w:tcPr>
          <w:p w14:paraId="074DA70A" w14:textId="77777777" w:rsidR="000F7F78" w:rsidRPr="00F90B57" w:rsidRDefault="000F7F78" w:rsidP="00F90B57">
            <w:pPr>
              <w:spacing w:after="0" w:line="240" w:lineRule="auto"/>
              <w:jc w:val="center"/>
              <w:rPr>
                <w:b/>
              </w:rPr>
            </w:pPr>
            <w:r w:rsidRPr="00F90B57">
              <w:rPr>
                <w:b/>
              </w:rPr>
              <w:t>102</w:t>
            </w:r>
          </w:p>
        </w:tc>
        <w:tc>
          <w:tcPr>
            <w:tcW w:w="715" w:type="dxa"/>
          </w:tcPr>
          <w:p w14:paraId="490DEAA0" w14:textId="77777777" w:rsidR="000F7F78" w:rsidRPr="00F90B57" w:rsidRDefault="000F7F78" w:rsidP="00F90B57">
            <w:pPr>
              <w:spacing w:after="0" w:line="240" w:lineRule="auto"/>
              <w:jc w:val="center"/>
              <w:rPr>
                <w:b/>
              </w:rPr>
            </w:pPr>
            <w:r w:rsidRPr="00F90B57">
              <w:rPr>
                <w:b/>
              </w:rPr>
              <w:t>102</w:t>
            </w:r>
          </w:p>
        </w:tc>
      </w:tr>
      <w:tr w:rsidR="000F7F78" w:rsidRPr="00F90B57" w14:paraId="1830A2B2" w14:textId="77777777" w:rsidTr="00EF0D6A">
        <w:trPr>
          <w:jc w:val="center"/>
        </w:trPr>
        <w:tc>
          <w:tcPr>
            <w:tcW w:w="655" w:type="dxa"/>
          </w:tcPr>
          <w:p w14:paraId="24F7CCE3" w14:textId="77777777" w:rsidR="000F7F78" w:rsidRPr="00F90B57" w:rsidRDefault="000F7F78" w:rsidP="00F90B57">
            <w:pPr>
              <w:spacing w:after="0" w:line="240" w:lineRule="auto"/>
              <w:jc w:val="center"/>
            </w:pPr>
          </w:p>
        </w:tc>
        <w:tc>
          <w:tcPr>
            <w:tcW w:w="9383" w:type="dxa"/>
            <w:gridSpan w:val="7"/>
          </w:tcPr>
          <w:p w14:paraId="517BDF41" w14:textId="77777777" w:rsidR="000F7F78" w:rsidRPr="00F90B57" w:rsidRDefault="000F7F78" w:rsidP="00F90B57">
            <w:pPr>
              <w:spacing w:after="0" w:line="240" w:lineRule="auto"/>
              <w:rPr>
                <w:b/>
                <w:bCs/>
              </w:rPr>
            </w:pPr>
            <w:r w:rsidRPr="00F90B57">
              <w:rPr>
                <w:b/>
                <w:bCs/>
              </w:rPr>
              <w:t>Всего часов за весь период обучения:                   504</w:t>
            </w:r>
          </w:p>
        </w:tc>
      </w:tr>
    </w:tbl>
    <w:p w14:paraId="1CDE5797" w14:textId="77777777" w:rsidR="00C75B83" w:rsidRPr="00F90B57" w:rsidRDefault="00C75B83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</w:p>
    <w:p w14:paraId="18D2F5ED" w14:textId="77777777" w:rsidR="003D4A9D" w:rsidRPr="00F90B57" w:rsidRDefault="003D4A9D" w:rsidP="00F90B57">
      <w:pPr>
        <w:spacing w:after="0" w:line="240" w:lineRule="auto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 </w:t>
      </w:r>
    </w:p>
    <w:p w14:paraId="7031562B" w14:textId="3AC38AA9" w:rsidR="001C4D2D" w:rsidRPr="00F90B57" w:rsidRDefault="00281E39" w:rsidP="00F90B57">
      <w:pPr>
        <w:spacing w:after="0" w:line="240" w:lineRule="auto"/>
        <w:ind w:firstLine="426"/>
        <w:jc w:val="center"/>
        <w:outlineLvl w:val="0"/>
        <w:rPr>
          <w:rFonts w:eastAsia="Times New Roman"/>
          <w:b/>
          <w:lang w:eastAsia="ru-RU"/>
        </w:rPr>
      </w:pPr>
      <w:r w:rsidRPr="00F90B57">
        <w:rPr>
          <w:rFonts w:eastAsia="Times New Roman"/>
          <w:b/>
          <w:lang w:eastAsia="ru-RU"/>
        </w:rPr>
        <w:t xml:space="preserve">Оценка </w:t>
      </w:r>
      <w:proofErr w:type="gramStart"/>
      <w:r w:rsidRPr="00F90B57">
        <w:rPr>
          <w:rFonts w:eastAsia="Times New Roman"/>
          <w:b/>
          <w:lang w:eastAsia="ru-RU"/>
        </w:rPr>
        <w:t>достижений</w:t>
      </w:r>
      <w:proofErr w:type="gramEnd"/>
      <w:r w:rsidR="001C4D2D" w:rsidRPr="00F90B57">
        <w:rPr>
          <w:rFonts w:eastAsia="Times New Roman"/>
          <w:b/>
          <w:lang w:eastAsia="ru-RU"/>
        </w:rPr>
        <w:t xml:space="preserve"> обучающихся с </w:t>
      </w:r>
      <w:r w:rsidR="00223B6E" w:rsidRPr="00F90B57">
        <w:rPr>
          <w:rFonts w:eastAsia="Times New Roman"/>
          <w:b/>
          <w:lang w:eastAsia="ru-RU"/>
        </w:rPr>
        <w:t>нарушениям опорно-двигательного аппарата</w:t>
      </w:r>
      <w:r w:rsidR="001C4D2D" w:rsidRPr="00F90B57">
        <w:rPr>
          <w:rFonts w:eastAsia="Times New Roman"/>
          <w:b/>
          <w:lang w:eastAsia="ru-RU"/>
        </w:rPr>
        <w:t xml:space="preserve"> по </w:t>
      </w:r>
      <w:r w:rsidR="00223B6E" w:rsidRPr="00F90B57">
        <w:rPr>
          <w:rFonts w:eastAsia="Times New Roman"/>
          <w:b/>
          <w:lang w:eastAsia="ru-RU"/>
        </w:rPr>
        <w:t>адаптивной физической культуре</w:t>
      </w:r>
    </w:p>
    <w:p w14:paraId="2FC39DFE" w14:textId="01A22884" w:rsidR="001C4D2D" w:rsidRPr="00F90B57" w:rsidRDefault="00A36C18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Достижения обучающихся</w:t>
      </w:r>
      <w:r w:rsidR="001C4D2D" w:rsidRPr="00F90B57">
        <w:rPr>
          <w:rFonts w:eastAsia="Times New Roman"/>
          <w:lang w:eastAsia="ru-RU"/>
        </w:rPr>
        <w:t xml:space="preserve"> с НОДА в 1 (подготовительных), 1 классов по</w:t>
      </w:r>
      <w:r w:rsidR="007D05FD" w:rsidRPr="00F90B57">
        <w:rPr>
          <w:rFonts w:eastAsia="Times New Roman"/>
          <w:lang w:eastAsia="ru-RU"/>
        </w:rPr>
        <w:t xml:space="preserve"> учебному предмету «Адаптивная физическая культура» </w:t>
      </w:r>
      <w:r w:rsidR="001C4D2D" w:rsidRPr="00F90B57">
        <w:rPr>
          <w:rFonts w:eastAsia="Times New Roman"/>
          <w:lang w:eastAsia="ru-RU"/>
        </w:rPr>
        <w:t>оцениваются без выставления отметки.</w:t>
      </w:r>
    </w:p>
    <w:p w14:paraId="7E90E22D" w14:textId="4BEFF3CD" w:rsidR="001C4D2D" w:rsidRPr="00F90B57" w:rsidRDefault="00A36C18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Оценка во 2, 3, 4 классе осуществляется</w:t>
      </w:r>
      <w:r w:rsidR="004A7025" w:rsidRPr="00F90B57">
        <w:rPr>
          <w:rFonts w:eastAsia="Times New Roman"/>
          <w:lang w:eastAsia="ru-RU"/>
        </w:rPr>
        <w:t xml:space="preserve"> по системе «зачет – не</w:t>
      </w:r>
      <w:r w:rsidR="001C4D2D" w:rsidRPr="00F90B57">
        <w:rPr>
          <w:rFonts w:eastAsia="Times New Roman"/>
          <w:lang w:eastAsia="ru-RU"/>
        </w:rPr>
        <w:t>зачет».</w:t>
      </w:r>
    </w:p>
    <w:p w14:paraId="1741CE70" w14:textId="77777777" w:rsidR="001C4D2D" w:rsidRPr="00F90B57" w:rsidRDefault="001C4D2D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lastRenderedPageBreak/>
        <w:t>При выставлении о</w:t>
      </w:r>
      <w:r w:rsidR="007D05FD" w:rsidRPr="00F90B57">
        <w:rPr>
          <w:rFonts w:eastAsia="Times New Roman"/>
          <w:lang w:eastAsia="ru-RU"/>
        </w:rPr>
        <w:t>ценки</w:t>
      </w:r>
      <w:r w:rsidRPr="00F90B57">
        <w:rPr>
          <w:rFonts w:eastAsia="Times New Roman"/>
          <w:lang w:eastAsia="ru-RU"/>
        </w:rPr>
        <w:t xml:space="preserve"> учитываетс</w:t>
      </w:r>
      <w:r w:rsidR="007D05FD" w:rsidRPr="00F90B57">
        <w:rPr>
          <w:rFonts w:eastAsia="Times New Roman"/>
          <w:lang w:eastAsia="ru-RU"/>
        </w:rPr>
        <w:t xml:space="preserve">я старание обучающегося с НОДА, </w:t>
      </w:r>
      <w:r w:rsidRPr="00F90B57">
        <w:rPr>
          <w:rFonts w:eastAsia="Times New Roman"/>
          <w:lang w:eastAsia="ru-RU"/>
        </w:rPr>
        <w:t>его физическая подготовка, способности, особенности заболевания, двигательные ограничения.</w:t>
      </w:r>
    </w:p>
    <w:p w14:paraId="52995C5A" w14:textId="5B617DC8" w:rsidR="001C4D2D" w:rsidRPr="00F90B57" w:rsidRDefault="001C4D2D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</w:t>
      </w:r>
      <w:r w:rsidR="00AF2E90" w:rsidRPr="00F90B57">
        <w:rPr>
          <w:rFonts w:eastAsia="Times New Roman"/>
          <w:lang w:eastAsia="ru-RU"/>
        </w:rPr>
        <w:t>ой</w:t>
      </w:r>
      <w:r w:rsidRPr="00F90B57">
        <w:rPr>
          <w:rFonts w:eastAsia="Times New Roman"/>
          <w:lang w:eastAsia="ru-RU"/>
        </w:rPr>
        <w:t>, необходимыми знаниями в области адаптированной физической культуры).</w:t>
      </w:r>
    </w:p>
    <w:p w14:paraId="6078D557" w14:textId="77777777" w:rsidR="001C4D2D" w:rsidRPr="00F90B57" w:rsidRDefault="001C4D2D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Основные принципы </w:t>
      </w:r>
      <w:proofErr w:type="spellStart"/>
      <w:r w:rsidRPr="00F90B57">
        <w:rPr>
          <w:rFonts w:eastAsia="Times New Roman"/>
          <w:lang w:eastAsia="ru-RU"/>
        </w:rPr>
        <w:t>безотметочного</w:t>
      </w:r>
      <w:proofErr w:type="spellEnd"/>
      <w:r w:rsidRPr="00F90B57">
        <w:rPr>
          <w:rFonts w:eastAsia="Times New Roman"/>
          <w:lang w:eastAsia="ru-RU"/>
        </w:rPr>
        <w:t xml:space="preserve"> обучения:</w:t>
      </w:r>
    </w:p>
    <w:p w14:paraId="169D52FC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proofErr w:type="spellStart"/>
      <w:r w:rsidRPr="00F90B57">
        <w:rPr>
          <w:rFonts w:eastAsia="Times New Roman"/>
          <w:lang w:eastAsia="ru-RU"/>
        </w:rPr>
        <w:t>Критериальность</w:t>
      </w:r>
      <w:proofErr w:type="spellEnd"/>
      <w:r w:rsidRPr="00F90B57">
        <w:rPr>
          <w:rFonts w:eastAsia="Times New Roman"/>
          <w:lang w:eastAsia="ru-RU"/>
        </w:rPr>
        <w:t xml:space="preserve"> – в основу содержательного контроля и оценки положены однозначные и предельно четкие критерии, выработ</w:t>
      </w:r>
      <w:r w:rsidR="00470FD3" w:rsidRPr="00F90B57">
        <w:rPr>
          <w:rFonts w:eastAsia="Times New Roman"/>
          <w:lang w:eastAsia="ru-RU"/>
        </w:rPr>
        <w:t>анные совместно с обучающимися с НОДА.</w:t>
      </w:r>
    </w:p>
    <w:p w14:paraId="2C854200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Приоритет самооценки – заключается в формировании способности обучающихся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 xml:space="preserve">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 </w:t>
      </w:r>
    </w:p>
    <w:p w14:paraId="0F41B32C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обучающийся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 xml:space="preserve"> получает право на ошибку, исправление которой считается прогрессом в обучении. </w:t>
      </w:r>
    </w:p>
    <w:p w14:paraId="66836929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</w:t>
      </w:r>
      <w:r w:rsidR="00470FD3" w:rsidRPr="00F90B57">
        <w:rPr>
          <w:rFonts w:eastAsia="Times New Roman"/>
          <w:lang w:eastAsia="ru-RU"/>
        </w:rPr>
        <w:t>освоении материала</w:t>
      </w:r>
      <w:r w:rsidRPr="00F90B57">
        <w:rPr>
          <w:rFonts w:eastAsia="Times New Roman"/>
          <w:lang w:eastAsia="ru-RU"/>
        </w:rPr>
        <w:t xml:space="preserve"> и </w:t>
      </w:r>
      <w:r w:rsidR="00470FD3" w:rsidRPr="00F90B57">
        <w:rPr>
          <w:rFonts w:eastAsia="Times New Roman"/>
          <w:lang w:eastAsia="ru-RU"/>
        </w:rPr>
        <w:t xml:space="preserve">двигательном </w:t>
      </w:r>
      <w:r w:rsidRPr="00F90B57">
        <w:rPr>
          <w:rFonts w:eastAsia="Times New Roman"/>
          <w:lang w:eastAsia="ru-RU"/>
        </w:rPr>
        <w:t>развитии обучающегося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>.</w:t>
      </w:r>
    </w:p>
    <w:p w14:paraId="5A66435A" w14:textId="00E2445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Сочетание качественной и количественной составляющих оценки: качественная составляющая обеспечивает всестороннее видение способностей обучающихся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 xml:space="preserve">, позволяет отражать такие важные характеристики, как </w:t>
      </w:r>
      <w:proofErr w:type="spellStart"/>
      <w:r w:rsidRPr="00F90B57">
        <w:rPr>
          <w:rFonts w:eastAsia="Times New Roman"/>
          <w:lang w:eastAsia="ru-RU"/>
        </w:rPr>
        <w:t>коммуникативность</w:t>
      </w:r>
      <w:proofErr w:type="spellEnd"/>
      <w:r w:rsidRPr="00F90B57">
        <w:rPr>
          <w:rFonts w:eastAsia="Times New Roman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r w:rsidR="00470FD3" w:rsidRPr="00F90B57">
        <w:rPr>
          <w:rFonts w:eastAsia="Times New Roman"/>
          <w:lang w:eastAsia="ru-RU"/>
        </w:rPr>
        <w:t>К</w:t>
      </w:r>
      <w:r w:rsidRPr="00F90B57">
        <w:rPr>
          <w:rFonts w:eastAsia="Times New Roman"/>
          <w:lang w:eastAsia="ru-RU"/>
        </w:rPr>
        <w:t xml:space="preserve">оличественная – позволяет выстраивать шкалу </w:t>
      </w:r>
      <w:r w:rsidR="00AF2E90" w:rsidRPr="00F90B57">
        <w:rPr>
          <w:rFonts w:eastAsia="Times New Roman"/>
          <w:lang w:eastAsia="ru-RU"/>
        </w:rPr>
        <w:t>индивидуального прогресса</w:t>
      </w:r>
      <w:r w:rsidRPr="00F90B57">
        <w:rPr>
          <w:rFonts w:eastAsia="Times New Roman"/>
          <w:lang w:eastAsia="ru-RU"/>
        </w:rPr>
        <w:t xml:space="preserve"> обучающ</w:t>
      </w:r>
      <w:r w:rsidR="00AF2E90" w:rsidRPr="00F90B57">
        <w:rPr>
          <w:rFonts w:eastAsia="Times New Roman"/>
          <w:lang w:eastAsia="ru-RU"/>
        </w:rPr>
        <w:t>его</w:t>
      </w:r>
      <w:r w:rsidRPr="00F90B57">
        <w:rPr>
          <w:rFonts w:eastAsia="Times New Roman"/>
          <w:lang w:eastAsia="ru-RU"/>
        </w:rPr>
        <w:t>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 xml:space="preserve">, сравнивать настоящие успехи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 </w:t>
      </w:r>
    </w:p>
    <w:p w14:paraId="2032BE65" w14:textId="77777777" w:rsidR="001C4D2D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Естественность процесса контроля и оценки – в целях снижения стресса и напряжения обучающихся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 xml:space="preserve">, контроль и оценка должны проводиться в естественных условиях. </w:t>
      </w:r>
    </w:p>
    <w:p w14:paraId="55BEF558" w14:textId="77777777" w:rsidR="001C4D2D" w:rsidRPr="00F90B57" w:rsidRDefault="001C4D2D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Никакому оцениванию не подлежат следующие виды деятельности: темп работы обучающегося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 xml:space="preserve"> на уроке; личностные качества обучающихся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>; своеобразие их</w:t>
      </w:r>
      <w:r w:rsidR="00470FD3" w:rsidRPr="00F90B57">
        <w:rPr>
          <w:rFonts w:eastAsia="Times New Roman"/>
          <w:lang w:eastAsia="ru-RU"/>
        </w:rPr>
        <w:t xml:space="preserve"> двигательного развития и</w:t>
      </w:r>
      <w:r w:rsidRPr="00F90B57">
        <w:rPr>
          <w:rFonts w:eastAsia="Times New Roman"/>
          <w:lang w:eastAsia="ru-RU"/>
        </w:rPr>
        <w:t xml:space="preserve"> психических процессов (особенности памяти, внимания, восприятия и т. д.)</w:t>
      </w:r>
    </w:p>
    <w:p w14:paraId="19D703D8" w14:textId="77777777" w:rsidR="00470FD3" w:rsidRPr="00F90B57" w:rsidRDefault="001C4D2D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Текущая и промежуточная аттестация обучающихся </w:t>
      </w:r>
      <w:proofErr w:type="spellStart"/>
      <w:r w:rsidRPr="00F90B57">
        <w:rPr>
          <w:rFonts w:eastAsia="Times New Roman"/>
          <w:lang w:eastAsia="ru-RU"/>
        </w:rPr>
        <w:t>безотметочного</w:t>
      </w:r>
      <w:proofErr w:type="spellEnd"/>
      <w:r w:rsidRPr="00F90B57">
        <w:rPr>
          <w:rFonts w:eastAsia="Times New Roman"/>
          <w:lang w:eastAsia="ru-RU"/>
        </w:rPr>
        <w:t xml:space="preserve"> обучения по системе «зачёт – незачёт» включает в себя:</w:t>
      </w:r>
    </w:p>
    <w:p w14:paraId="68BB24E5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поурочное оценивание по системе «зачёт – незачёт», которое фиксируется учителем в</w:t>
      </w:r>
      <w:r w:rsidR="00470FD3" w:rsidRPr="00F90B57">
        <w:rPr>
          <w:rFonts w:eastAsia="Times New Roman"/>
          <w:lang w:eastAsia="ru-RU"/>
        </w:rPr>
        <w:t xml:space="preserve"> дневнике обучающегося с НОДА и/ или</w:t>
      </w:r>
      <w:r w:rsidRPr="00F90B57">
        <w:rPr>
          <w:rFonts w:eastAsia="Times New Roman"/>
          <w:lang w:eastAsia="ru-RU"/>
        </w:rPr>
        <w:t xml:space="preserve"> личных записях</w:t>
      </w:r>
      <w:r w:rsidR="00470FD3" w:rsidRPr="00F90B57">
        <w:rPr>
          <w:rFonts w:eastAsia="Times New Roman"/>
          <w:lang w:eastAsia="ru-RU"/>
        </w:rPr>
        <w:t xml:space="preserve"> учителя</w:t>
      </w:r>
      <w:r w:rsidRPr="00F90B57">
        <w:rPr>
          <w:rFonts w:eastAsia="Times New Roman"/>
          <w:lang w:eastAsia="ru-RU"/>
        </w:rPr>
        <w:t xml:space="preserve">; </w:t>
      </w:r>
    </w:p>
    <w:p w14:paraId="6E836491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тематическое оценивание по системе «зачёт – незачёт», которое фиксируется учителем в журнале</w:t>
      </w:r>
      <w:r w:rsidR="00470FD3" w:rsidRPr="00F90B57">
        <w:rPr>
          <w:rFonts w:eastAsia="Times New Roman"/>
          <w:lang w:eastAsia="ru-RU"/>
        </w:rPr>
        <w:t xml:space="preserve"> в форме записи</w:t>
      </w:r>
      <w:r w:rsidRPr="00F90B57">
        <w:rPr>
          <w:rFonts w:eastAsia="Times New Roman"/>
          <w:lang w:eastAsia="ru-RU"/>
        </w:rPr>
        <w:t xml:space="preserve"> «ЗЧ» или «НЗ»; </w:t>
      </w:r>
    </w:p>
    <w:p w14:paraId="41B606C9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четвертное оценивание с выставлением результата в электронном журнале «ЗЧ» или «НЗ»;</w:t>
      </w:r>
      <w:r w:rsidR="00470FD3" w:rsidRPr="00F90B57">
        <w:rPr>
          <w:rFonts w:eastAsia="Times New Roman"/>
          <w:lang w:eastAsia="ru-RU"/>
        </w:rPr>
        <w:t xml:space="preserve"> </w:t>
      </w:r>
    </w:p>
    <w:p w14:paraId="7F2F2D73" w14:textId="77777777" w:rsidR="001C4D2D" w:rsidRPr="00F90B57" w:rsidRDefault="00470FD3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г</w:t>
      </w:r>
      <w:r w:rsidR="001C4D2D" w:rsidRPr="00F90B57">
        <w:rPr>
          <w:rFonts w:eastAsia="Times New Roman"/>
          <w:lang w:eastAsia="ru-RU"/>
        </w:rPr>
        <w:t>одовое оценивание с выставлением результата в журнале «ЗЧ» или «НЗ», учитывая результаты по четвертям</w:t>
      </w:r>
      <w:r w:rsidRPr="00F90B57">
        <w:rPr>
          <w:rFonts w:eastAsia="Times New Roman"/>
          <w:lang w:eastAsia="ru-RU"/>
        </w:rPr>
        <w:t>.</w:t>
      </w:r>
    </w:p>
    <w:p w14:paraId="4FEF8C36" w14:textId="1099A8FD" w:rsidR="00470FD3" w:rsidRPr="00F90B57" w:rsidRDefault="001C4D2D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«Зач</w:t>
      </w:r>
      <w:r w:rsidR="00FA19FD" w:rsidRPr="00F90B57">
        <w:rPr>
          <w:rFonts w:eastAsia="Times New Roman"/>
          <w:lang w:eastAsia="ru-RU"/>
        </w:rPr>
        <w:t>ет</w:t>
      </w:r>
      <w:r w:rsidRPr="00F90B57">
        <w:rPr>
          <w:rFonts w:eastAsia="Times New Roman"/>
          <w:lang w:eastAsia="ru-RU"/>
        </w:rPr>
        <w:t>» по АФК обучающийся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Pr="00F90B57">
        <w:rPr>
          <w:rFonts w:eastAsia="Times New Roman"/>
          <w:lang w:eastAsia="ru-RU"/>
        </w:rPr>
        <w:t xml:space="preserve"> получает при выполнении следующих условий:</w:t>
      </w:r>
    </w:p>
    <w:p w14:paraId="33E2E223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lastRenderedPageBreak/>
        <w:t>систематически посещает занятия;</w:t>
      </w:r>
    </w:p>
    <w:p w14:paraId="220A2F7C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выполняет правила безопасного поведения в спортивном зале</w:t>
      </w:r>
      <w:r w:rsidR="00470FD3" w:rsidRPr="00F90B57">
        <w:rPr>
          <w:rFonts w:eastAsia="Times New Roman"/>
          <w:lang w:eastAsia="ru-RU"/>
        </w:rPr>
        <w:t>,</w:t>
      </w:r>
      <w:r w:rsidRPr="00F90B57">
        <w:rPr>
          <w:rFonts w:eastAsia="Times New Roman"/>
          <w:lang w:eastAsia="ru-RU"/>
        </w:rPr>
        <w:t xml:space="preserve"> на спортивной площадке</w:t>
      </w:r>
      <w:r w:rsidR="00470FD3" w:rsidRPr="00F90B57">
        <w:rPr>
          <w:rFonts w:eastAsia="Times New Roman"/>
          <w:lang w:eastAsia="ru-RU"/>
        </w:rPr>
        <w:t xml:space="preserve"> и в бассейне</w:t>
      </w:r>
      <w:r w:rsidRPr="00F90B57">
        <w:rPr>
          <w:rFonts w:eastAsia="Times New Roman"/>
          <w:lang w:eastAsia="ru-RU"/>
        </w:rPr>
        <w:t xml:space="preserve">; </w:t>
      </w:r>
    </w:p>
    <w:p w14:paraId="7BCC688F" w14:textId="3DA0F7D5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соблюдает гигиенические правила и </w:t>
      </w:r>
      <w:r w:rsidR="00AF2E90" w:rsidRPr="00F90B57">
        <w:rPr>
          <w:rFonts w:eastAsia="Times New Roman"/>
          <w:lang w:eastAsia="ru-RU"/>
        </w:rPr>
        <w:t>правила безопасности</w:t>
      </w:r>
      <w:r w:rsidRPr="00F90B57">
        <w:rPr>
          <w:rFonts w:eastAsia="Times New Roman"/>
          <w:lang w:eastAsia="ru-RU"/>
        </w:rPr>
        <w:t xml:space="preserve"> при выполнении спортивных упражнений на уроке;</w:t>
      </w:r>
      <w:r w:rsidR="00470FD3" w:rsidRPr="00F90B57">
        <w:rPr>
          <w:rFonts w:eastAsia="Times New Roman"/>
          <w:lang w:eastAsia="ru-RU"/>
        </w:rPr>
        <w:t xml:space="preserve"> </w:t>
      </w:r>
    </w:p>
    <w:p w14:paraId="6BD41ED9" w14:textId="77777777" w:rsidR="00470FD3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на уроках демонстрирует поло</w:t>
      </w:r>
      <w:r w:rsidR="00470FD3" w:rsidRPr="00F90B57">
        <w:rPr>
          <w:rFonts w:eastAsia="Times New Roman"/>
          <w:lang w:eastAsia="ru-RU"/>
        </w:rPr>
        <w:t xml:space="preserve">жительные сдвиги в формировании </w:t>
      </w:r>
      <w:r w:rsidRPr="00F90B57">
        <w:rPr>
          <w:rFonts w:eastAsia="Times New Roman"/>
          <w:lang w:eastAsia="ru-RU"/>
        </w:rPr>
        <w:t>навыков, умений и в развитии физических или морально-волевых качеств в течение четверти;</w:t>
      </w:r>
    </w:p>
    <w:p w14:paraId="43B0500F" w14:textId="77777777" w:rsidR="001C4D2D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владеет необходимыми навыками, теоретическими и практическими</w:t>
      </w:r>
      <w:r w:rsidR="00470FD3" w:rsidRPr="00F90B57">
        <w:rPr>
          <w:rFonts w:eastAsia="Times New Roman"/>
          <w:lang w:eastAsia="ru-RU"/>
        </w:rPr>
        <w:t xml:space="preserve"> (в зависимости от особенностей двигательного развития)</w:t>
      </w:r>
      <w:r w:rsidRPr="00F90B57">
        <w:rPr>
          <w:rFonts w:eastAsia="Times New Roman"/>
          <w:lang w:eastAsia="ru-RU"/>
        </w:rPr>
        <w:t xml:space="preserve"> знаниями в области адаптивной физической культуры.</w:t>
      </w:r>
    </w:p>
    <w:p w14:paraId="5DFC3892" w14:textId="796C9318" w:rsidR="00470FD3" w:rsidRPr="00F90B57" w:rsidRDefault="00FA19FD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«Не</w:t>
      </w:r>
      <w:r w:rsidR="001C4D2D" w:rsidRPr="00F90B57">
        <w:rPr>
          <w:rFonts w:eastAsia="Times New Roman"/>
          <w:lang w:eastAsia="ru-RU"/>
        </w:rPr>
        <w:t>зачет» по АФК обучающийся</w:t>
      </w:r>
      <w:r w:rsidR="00470FD3" w:rsidRPr="00F90B57">
        <w:rPr>
          <w:rFonts w:eastAsia="Times New Roman"/>
          <w:lang w:eastAsia="ru-RU"/>
        </w:rPr>
        <w:t xml:space="preserve"> с НОДА</w:t>
      </w:r>
      <w:r w:rsidR="001C4D2D" w:rsidRPr="00F90B57">
        <w:rPr>
          <w:rFonts w:eastAsia="Times New Roman"/>
          <w:lang w:eastAsia="ru-RU"/>
        </w:rPr>
        <w:t xml:space="preserve"> получают в зависимости от следующих условий:</w:t>
      </w:r>
      <w:r w:rsidR="00470FD3" w:rsidRPr="00F90B57">
        <w:rPr>
          <w:rFonts w:eastAsia="Times New Roman"/>
          <w:lang w:eastAsia="ru-RU"/>
        </w:rPr>
        <w:t xml:space="preserve"> </w:t>
      </w:r>
    </w:p>
    <w:p w14:paraId="3013332C" w14:textId="77777777" w:rsidR="00281E39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систематически допускает пропуски уроков без уважительной причины (более 60% от фактически проведенных занятий)</w:t>
      </w:r>
      <w:r w:rsidR="00281E39" w:rsidRPr="00F90B57">
        <w:rPr>
          <w:rFonts w:eastAsia="Times New Roman"/>
          <w:lang w:eastAsia="ru-RU"/>
        </w:rPr>
        <w:t xml:space="preserve"> как проявление сознательного отказа от занятий АФК</w:t>
      </w:r>
      <w:r w:rsidRPr="00F90B57">
        <w:rPr>
          <w:rFonts w:eastAsia="Times New Roman"/>
          <w:lang w:eastAsia="ru-RU"/>
        </w:rPr>
        <w:t>;</w:t>
      </w:r>
    </w:p>
    <w:p w14:paraId="6B9EFBAB" w14:textId="2018A166" w:rsidR="001C4D2D" w:rsidRPr="00F90B57" w:rsidRDefault="001C4D2D" w:rsidP="00F90B57">
      <w:pPr>
        <w:pStyle w:val="a8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не демонстрирует положительных сдвигов в формировании</w:t>
      </w:r>
      <w:r w:rsidR="00FA19FD" w:rsidRPr="00F90B57">
        <w:rPr>
          <w:rFonts w:eastAsia="Times New Roman"/>
          <w:lang w:eastAsia="ru-RU"/>
        </w:rPr>
        <w:t xml:space="preserve"> навыков</w:t>
      </w:r>
      <w:r w:rsidRPr="00F90B57">
        <w:rPr>
          <w:rFonts w:eastAsia="Times New Roman"/>
          <w:lang w:eastAsia="ru-RU"/>
        </w:rPr>
        <w:t xml:space="preserve"> </w:t>
      </w:r>
      <w:r w:rsidR="00FA19FD" w:rsidRPr="00F90B57">
        <w:rPr>
          <w:rFonts w:eastAsia="Times New Roman"/>
          <w:lang w:eastAsia="ru-RU"/>
        </w:rPr>
        <w:t>(</w:t>
      </w:r>
      <w:r w:rsidRPr="00F90B57">
        <w:rPr>
          <w:rFonts w:eastAsia="Times New Roman"/>
          <w:lang w:eastAsia="ru-RU"/>
        </w:rPr>
        <w:t>с учетом индивидуальных особенностей</w:t>
      </w:r>
      <w:r w:rsidR="00FA19FD" w:rsidRPr="00F90B57">
        <w:rPr>
          <w:rFonts w:eastAsia="Times New Roman"/>
          <w:lang w:eastAsia="ru-RU"/>
        </w:rPr>
        <w:t xml:space="preserve"> обучающегося)</w:t>
      </w:r>
      <w:r w:rsidR="00281E39" w:rsidRPr="00F90B57">
        <w:rPr>
          <w:rFonts w:eastAsia="Times New Roman"/>
          <w:lang w:eastAsia="ru-RU"/>
        </w:rPr>
        <w:t>.</w:t>
      </w:r>
    </w:p>
    <w:p w14:paraId="4D29C369" w14:textId="77777777" w:rsidR="00281E39" w:rsidRPr="00F90B57" w:rsidRDefault="00281E39" w:rsidP="00F90B57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63A6963" w14:textId="24E79AF5" w:rsidR="00281E39" w:rsidRPr="00F90B57" w:rsidRDefault="00281E39" w:rsidP="00F90B57">
      <w:pPr>
        <w:spacing w:after="0" w:line="240" w:lineRule="auto"/>
        <w:ind w:firstLine="426"/>
        <w:jc w:val="center"/>
        <w:outlineLvl w:val="0"/>
        <w:rPr>
          <w:rFonts w:eastAsia="Times New Roman"/>
          <w:b/>
          <w:lang w:eastAsia="ru-RU"/>
        </w:rPr>
      </w:pPr>
      <w:r w:rsidRPr="00F90B57">
        <w:rPr>
          <w:rFonts w:eastAsia="Times New Roman"/>
          <w:b/>
          <w:lang w:eastAsia="ru-RU"/>
        </w:rPr>
        <w:t>Условия реализации программы</w:t>
      </w:r>
    </w:p>
    <w:p w14:paraId="19E9D76E" w14:textId="77777777" w:rsidR="00B232BE" w:rsidRPr="00F90B57" w:rsidRDefault="00281E39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Условия реализации программы включают в себя</w:t>
      </w:r>
      <w:r w:rsidR="00B232BE" w:rsidRPr="00F90B57">
        <w:rPr>
          <w:rFonts w:eastAsia="Times New Roman"/>
          <w:lang w:eastAsia="ru-RU"/>
        </w:rPr>
        <w:t xml:space="preserve"> особенности кадрового обеспечения, учебно-методическое обеспечение и материально-техническое обеспечение.</w:t>
      </w:r>
    </w:p>
    <w:p w14:paraId="3AFA4FFB" w14:textId="77777777" w:rsidR="00B232BE" w:rsidRPr="00F90B57" w:rsidRDefault="00B232BE" w:rsidP="00F90B57">
      <w:pPr>
        <w:spacing w:after="0" w:line="240" w:lineRule="auto"/>
        <w:ind w:firstLine="426"/>
        <w:jc w:val="both"/>
        <w:outlineLvl w:val="0"/>
        <w:rPr>
          <w:rFonts w:eastAsia="Times New Roman"/>
          <w:b/>
          <w:i/>
          <w:lang w:eastAsia="ru-RU"/>
        </w:rPr>
      </w:pPr>
      <w:r w:rsidRPr="00F90B57">
        <w:rPr>
          <w:rFonts w:eastAsia="Times New Roman"/>
          <w:b/>
          <w:i/>
          <w:lang w:eastAsia="ru-RU"/>
        </w:rPr>
        <w:t>Кадровое обеспечение</w:t>
      </w:r>
    </w:p>
    <w:p w14:paraId="2FDB32CA" w14:textId="45CBCD86" w:rsidR="00B232BE" w:rsidRPr="00F90B57" w:rsidRDefault="00B232BE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Для </w:t>
      </w:r>
      <w:r w:rsidR="00CF4220" w:rsidRPr="00F90B57">
        <w:rPr>
          <w:rFonts w:eastAsia="Times New Roman"/>
          <w:lang w:eastAsia="ru-RU"/>
        </w:rPr>
        <w:t xml:space="preserve">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менее </w:t>
      </w:r>
      <w:r w:rsidR="008125C5" w:rsidRPr="00F90B57">
        <w:rPr>
          <w:rFonts w:eastAsia="Times New Roman"/>
          <w:lang w:eastAsia="ru-RU"/>
        </w:rPr>
        <w:t xml:space="preserve">144 </w:t>
      </w:r>
      <w:r w:rsidR="00041BAB" w:rsidRPr="00F90B57">
        <w:rPr>
          <w:rFonts w:eastAsia="Times New Roman"/>
          <w:lang w:eastAsia="ru-RU"/>
        </w:rPr>
        <w:t>часов) в области</w:t>
      </w:r>
      <w:r w:rsidR="00CF4220" w:rsidRPr="00F90B57">
        <w:rPr>
          <w:rFonts w:eastAsia="Times New Roman"/>
          <w:lang w:eastAsia="ru-RU"/>
        </w:rPr>
        <w:t xml:space="preserve"> организации образовательной деятельности с обучающимися с НОДА.</w:t>
      </w:r>
    </w:p>
    <w:p w14:paraId="07384AB9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b/>
          <w:i/>
          <w:lang w:eastAsia="ru-RU"/>
        </w:rPr>
        <w:t>Учебно-методическое обеспечение</w:t>
      </w:r>
      <w:r w:rsidRPr="00F90B57">
        <w:rPr>
          <w:rFonts w:eastAsia="Times New Roman"/>
          <w:lang w:eastAsia="ru-RU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</w:t>
      </w:r>
      <w:r w:rsidR="00B82B98" w:rsidRPr="00F90B57">
        <w:rPr>
          <w:rFonts w:eastAsia="Times New Roman"/>
          <w:lang w:eastAsia="ru-RU"/>
        </w:rPr>
        <w:t>Адаптация</w:t>
      </w:r>
      <w:r w:rsidRPr="00F90B57">
        <w:rPr>
          <w:rFonts w:eastAsia="Times New Roman"/>
          <w:lang w:eastAsia="ru-RU"/>
        </w:rPr>
        <w:t xml:space="preserve"> материала учебника и рабочей тетради производится учителем АФК с учетом индивидуальных особенностей </w:t>
      </w:r>
      <w:proofErr w:type="gramStart"/>
      <w:r w:rsidRPr="00F90B57">
        <w:rPr>
          <w:rFonts w:eastAsia="Times New Roman"/>
          <w:lang w:eastAsia="ru-RU"/>
        </w:rPr>
        <w:t>развития</w:t>
      </w:r>
      <w:proofErr w:type="gramEnd"/>
      <w:r w:rsidRPr="00F90B57">
        <w:rPr>
          <w:rFonts w:eastAsia="Times New Roman"/>
          <w:lang w:eastAsia="ru-RU"/>
        </w:rPr>
        <w:t xml:space="preserve"> обучающегося с НОДА.</w:t>
      </w:r>
    </w:p>
    <w:p w14:paraId="15975ECC" w14:textId="2AD40830" w:rsidR="00CF4220" w:rsidRPr="00F90B57" w:rsidRDefault="00AE177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У</w:t>
      </w:r>
      <w:r w:rsidR="00CF4220" w:rsidRPr="00F90B57">
        <w:rPr>
          <w:rFonts w:eastAsia="Times New Roman"/>
          <w:lang w:eastAsia="ru-RU"/>
        </w:rPr>
        <w:t xml:space="preserve">чебно-методическое обеспечение </w:t>
      </w:r>
      <w:r w:rsidR="00AB21B7" w:rsidRPr="00F90B57">
        <w:rPr>
          <w:rFonts w:eastAsia="Times New Roman"/>
          <w:lang w:eastAsia="ru-RU"/>
        </w:rPr>
        <w:t>включает минимально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учебно-лабораторного оборудования и натуральных объектов.</w:t>
      </w:r>
    </w:p>
    <w:p w14:paraId="6B1C6570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b/>
          <w:i/>
          <w:lang w:eastAsia="ru-RU"/>
        </w:rPr>
        <w:t>Материально-техническое обеспечение</w:t>
      </w:r>
      <w:r w:rsidR="00AB21B7" w:rsidRPr="00F90B57">
        <w:rPr>
          <w:rFonts w:eastAsia="Times New Roman"/>
          <w:b/>
          <w:i/>
          <w:lang w:eastAsia="ru-RU"/>
        </w:rPr>
        <w:t xml:space="preserve"> </w:t>
      </w:r>
      <w:r w:rsidR="00AB21B7" w:rsidRPr="00F90B57">
        <w:rPr>
          <w:rFonts w:eastAsia="Times New Roman"/>
          <w:lang w:eastAsia="ru-RU"/>
        </w:rPr>
        <w:t xml:space="preserve">включает в себя </w:t>
      </w:r>
      <w:r w:rsidRPr="00F90B57">
        <w:rPr>
          <w:rFonts w:eastAsia="Times New Roman"/>
          <w:lang w:eastAsia="ru-RU"/>
        </w:rPr>
        <w:t xml:space="preserve">оборудование </w:t>
      </w:r>
      <w:r w:rsidR="00AB21B7" w:rsidRPr="00F90B57">
        <w:rPr>
          <w:rFonts w:eastAsia="Times New Roman"/>
          <w:lang w:eastAsia="ru-RU"/>
        </w:rPr>
        <w:t>учебного кабинета</w:t>
      </w:r>
      <w:r w:rsidRPr="00F90B57">
        <w:rPr>
          <w:rFonts w:eastAsia="Times New Roman"/>
          <w:lang w:eastAsia="ru-RU"/>
        </w:rPr>
        <w:t xml:space="preserve"> с учётом особенностей учебного процесса в начальной школе и специфики </w:t>
      </w:r>
      <w:r w:rsidR="00AB21B7" w:rsidRPr="00F90B57">
        <w:rPr>
          <w:rFonts w:eastAsia="Times New Roman"/>
          <w:lang w:eastAsia="ru-RU"/>
        </w:rPr>
        <w:t xml:space="preserve">содержания </w:t>
      </w:r>
      <w:r w:rsidRPr="00F90B57">
        <w:rPr>
          <w:rFonts w:eastAsia="Times New Roman"/>
          <w:lang w:eastAsia="ru-RU"/>
        </w:rPr>
        <w:t>учебного предмета</w:t>
      </w:r>
      <w:r w:rsidR="00AB21B7" w:rsidRPr="00F90B57">
        <w:rPr>
          <w:rFonts w:eastAsia="Times New Roman"/>
          <w:lang w:eastAsia="ru-RU"/>
        </w:rPr>
        <w:t xml:space="preserve"> АФК</w:t>
      </w:r>
      <w:r w:rsidRPr="00F90B57">
        <w:rPr>
          <w:rFonts w:eastAsia="Times New Roman"/>
          <w:lang w:eastAsia="ru-RU"/>
        </w:rPr>
        <w:t>.</w:t>
      </w:r>
    </w:p>
    <w:p w14:paraId="3B6C75C5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При наличии соответствующих возможностей </w:t>
      </w:r>
      <w:r w:rsidR="00AB21B7" w:rsidRPr="00F90B57">
        <w:rPr>
          <w:rFonts w:eastAsia="Times New Roman"/>
          <w:lang w:eastAsia="ru-RU"/>
        </w:rPr>
        <w:t>образовательная организация</w:t>
      </w:r>
      <w:r w:rsidRPr="00F90B57">
        <w:rPr>
          <w:rFonts w:eastAsia="Times New Roman"/>
          <w:lang w:eastAsia="ru-RU"/>
        </w:rPr>
        <w:t xml:space="preserve"> может изменять это количество в сторону увеличения.</w:t>
      </w:r>
    </w:p>
    <w:p w14:paraId="4AEED89D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Для характеристики количественных показателей используются</w:t>
      </w:r>
      <w:r w:rsidR="00AB21B7" w:rsidRPr="00F90B57">
        <w:rPr>
          <w:rFonts w:eastAsia="Times New Roman"/>
          <w:lang w:eastAsia="ru-RU"/>
        </w:rPr>
        <w:t xml:space="preserve"> </w:t>
      </w:r>
      <w:r w:rsidRPr="00F90B57">
        <w:rPr>
          <w:rFonts w:eastAsia="Times New Roman"/>
          <w:lang w:eastAsia="ru-RU"/>
        </w:rPr>
        <w:t>следующие обозначения:</w:t>
      </w:r>
    </w:p>
    <w:p w14:paraId="47F8D4E7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Д — демонстрационный экземпляр (не менее одного экземпляра</w:t>
      </w:r>
      <w:r w:rsidR="00AB21B7" w:rsidRPr="00F90B57">
        <w:rPr>
          <w:rFonts w:eastAsia="Times New Roman"/>
          <w:lang w:eastAsia="ru-RU"/>
        </w:rPr>
        <w:t xml:space="preserve"> </w:t>
      </w:r>
      <w:r w:rsidRPr="00F90B57">
        <w:rPr>
          <w:rFonts w:eastAsia="Times New Roman"/>
          <w:lang w:eastAsia="ru-RU"/>
        </w:rPr>
        <w:t>на класс);</w:t>
      </w:r>
    </w:p>
    <w:p w14:paraId="300C81E7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К — полный комплект (на каждого ученика класса);</w:t>
      </w:r>
    </w:p>
    <w:p w14:paraId="6AE0488B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>Ф — комплект для фронтальной работы (не менее одного экземпляра на двух учеников);</w:t>
      </w:r>
    </w:p>
    <w:p w14:paraId="394BDD3B" w14:textId="77777777" w:rsidR="00CF4220" w:rsidRPr="00F90B57" w:rsidRDefault="00CF4220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П — комплект, необходимый для работы в группах (один экземпляр на </w:t>
      </w:r>
      <w:r w:rsidR="00AB21B7" w:rsidRPr="00F90B57">
        <w:rPr>
          <w:rFonts w:eastAsia="Times New Roman"/>
          <w:lang w:eastAsia="ru-RU"/>
        </w:rPr>
        <w:t xml:space="preserve">2 – 5 </w:t>
      </w:r>
      <w:r w:rsidRPr="00F90B57">
        <w:rPr>
          <w:rFonts w:eastAsia="Times New Roman"/>
          <w:lang w:eastAsia="ru-RU"/>
        </w:rPr>
        <w:t>человек).</w:t>
      </w:r>
    </w:p>
    <w:p w14:paraId="2E72E718" w14:textId="77777777" w:rsidR="001C4D2D" w:rsidRPr="00F90B57" w:rsidRDefault="00281E39" w:rsidP="00F90B57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F90B57">
        <w:rPr>
          <w:rFonts w:eastAsia="Times New Roman"/>
          <w:lang w:eastAsia="ru-RU"/>
        </w:rPr>
        <w:t xml:space="preserve"> </w:t>
      </w: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273"/>
        <w:gridCol w:w="1831"/>
        <w:gridCol w:w="1672"/>
      </w:tblGrid>
      <w:tr w:rsidR="00D77350" w:rsidRPr="00F90B57" w14:paraId="29CD6D63" w14:textId="77777777" w:rsidTr="0069172C">
        <w:trPr>
          <w:trHeight w:val="794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9184236" w14:textId="77777777" w:rsidR="00D77350" w:rsidRPr="00F90B57" w:rsidRDefault="00D77350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color w:val="181717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B0D7D4" w14:textId="77777777" w:rsidR="00D77350" w:rsidRPr="00F90B57" w:rsidRDefault="00D77350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color w:val="181717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549B0F" w14:textId="77777777" w:rsidR="00D77350" w:rsidRPr="00F90B57" w:rsidRDefault="00D77350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color w:val="181717"/>
              </w:rPr>
              <w:t>Примечания</w:t>
            </w:r>
          </w:p>
        </w:tc>
      </w:tr>
      <w:tr w:rsidR="00D77350" w:rsidRPr="00F90B57" w14:paraId="77CE1511" w14:textId="77777777" w:rsidTr="0069172C">
        <w:trPr>
          <w:trHeight w:val="929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EA3EC3" w14:textId="77777777" w:rsidR="00D77350" w:rsidRPr="00F90B57" w:rsidRDefault="00D77350" w:rsidP="00F90B57">
            <w:pPr>
              <w:ind w:left="2"/>
              <w:jc w:val="both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lastRenderedPageBreak/>
              <w:t>Федеральный государственный образовательный стандарт начального общего образования</w:t>
            </w:r>
          </w:p>
          <w:p w14:paraId="5D76A9D6" w14:textId="77777777" w:rsidR="00D77350" w:rsidRPr="00F90B57" w:rsidRDefault="00D77350" w:rsidP="00F90B57">
            <w:pPr>
              <w:ind w:left="2"/>
              <w:jc w:val="both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 xml:space="preserve">Примерные рабочие программы по физической культуре </w:t>
            </w:r>
          </w:p>
          <w:p w14:paraId="2C5E5F45" w14:textId="77777777" w:rsidR="00D77350" w:rsidRPr="00F90B57" w:rsidRDefault="00D77350" w:rsidP="00F90B57">
            <w:pPr>
              <w:ind w:left="2"/>
              <w:jc w:val="both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Дидактические карточки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B799C74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  <w:p w14:paraId="4373E56F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  <w:p w14:paraId="50359E40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</w:p>
          <w:p w14:paraId="3404EFAB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К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6B349C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5479E078" w14:textId="77777777" w:rsidTr="0069172C">
        <w:trPr>
          <w:trHeight w:val="735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0B298F" w14:textId="77777777" w:rsidR="00D77350" w:rsidRPr="00F90B57" w:rsidRDefault="00D77350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Учебно-методические пособия и рекомендации, в том числе с учетом специфики обучающихся с НОДА</w:t>
            </w:r>
          </w:p>
          <w:p w14:paraId="1F461A82" w14:textId="77777777" w:rsidR="00D77350" w:rsidRPr="00F90B57" w:rsidRDefault="00D77350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Журнал «Физическая культура в школе»</w:t>
            </w:r>
          </w:p>
          <w:p w14:paraId="5F73B29C" w14:textId="77777777" w:rsidR="00D77350" w:rsidRPr="00F90B57" w:rsidRDefault="00D77350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Журнал «Спорт в школе»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97EC27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  <w:p w14:paraId="034B7A13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</w:p>
          <w:p w14:paraId="0196DF95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</w:p>
          <w:p w14:paraId="140BFED9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  <w:p w14:paraId="2B3C7949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059D8C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6D24738F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2A548EA" w14:textId="77777777" w:rsidR="00D77350" w:rsidRPr="00F90B57" w:rsidRDefault="00D77350" w:rsidP="00F90B57">
            <w:pPr>
              <w:ind w:left="2235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i/>
                <w:color w:val="181717"/>
              </w:rPr>
              <w:t>Печатные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9EB135E" w14:textId="77777777" w:rsidR="00D77350" w:rsidRPr="00F90B57" w:rsidRDefault="00D77350" w:rsidP="00F90B57">
            <w:pPr>
              <w:jc w:val="center"/>
              <w:rPr>
                <w:rFonts w:eastAsia="Times New Roman"/>
                <w:color w:val="181717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A52FF99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2E07480A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723321" w14:textId="77777777" w:rsidR="00D77350" w:rsidRPr="00F90B57" w:rsidRDefault="00D77350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Таблицы, схемы (в соответствии с программой обучения)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204E54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69E872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08D0046C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8636D50" w14:textId="77777777" w:rsidR="00D77350" w:rsidRPr="00F90B57" w:rsidRDefault="00D77350" w:rsidP="00F90B57">
            <w:pPr>
              <w:ind w:right="166"/>
              <w:jc w:val="right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i/>
                <w:color w:val="181717"/>
              </w:rPr>
              <w:t>Технические средства обучения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965936B" w14:textId="77777777" w:rsidR="00D77350" w:rsidRPr="00F90B57" w:rsidRDefault="00D77350" w:rsidP="00F90B57">
            <w:pPr>
              <w:jc w:val="center"/>
              <w:rPr>
                <w:rFonts w:eastAsia="Times New Roman"/>
                <w:color w:val="181717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8D5454A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299188E0" w14:textId="77777777" w:rsidTr="0069172C">
        <w:trPr>
          <w:trHeight w:val="541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466339" w14:textId="77777777" w:rsidR="00D77350" w:rsidRPr="00F90B57" w:rsidRDefault="00D77350" w:rsidP="00F90B57">
            <w:pPr>
              <w:ind w:left="2" w:right="2198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 xml:space="preserve">Музыкальный центр </w:t>
            </w:r>
          </w:p>
          <w:p w14:paraId="3A596031" w14:textId="77777777" w:rsidR="00D77350" w:rsidRPr="00F90B57" w:rsidRDefault="00D77350" w:rsidP="00F90B57">
            <w:pPr>
              <w:ind w:left="2" w:right="2198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Мегафон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CC1384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  <w:p w14:paraId="5D156F04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50D1E9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33A71EF0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F3CB9D0" w14:textId="77777777" w:rsidR="00D77350" w:rsidRPr="00F90B57" w:rsidRDefault="00D77350" w:rsidP="00F90B57">
            <w:pPr>
              <w:ind w:left="1906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i/>
                <w:color w:val="181717"/>
              </w:rPr>
              <w:t>Экранно-звуковые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7B1427E" w14:textId="77777777" w:rsidR="00D77350" w:rsidRPr="00F90B57" w:rsidRDefault="00D77350" w:rsidP="00F90B57">
            <w:pPr>
              <w:jc w:val="center"/>
              <w:rPr>
                <w:rFonts w:eastAsia="Times New Roman"/>
                <w:color w:val="181717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650C520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23D97CFD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5AAD83" w14:textId="77777777" w:rsidR="00D77350" w:rsidRPr="00F90B57" w:rsidRDefault="00D77350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Аудиозаписи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BF49A5" w14:textId="77777777" w:rsidR="00D77350" w:rsidRPr="00F90B57" w:rsidRDefault="00D77350" w:rsidP="00F90B57">
            <w:pPr>
              <w:ind w:right="39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78E441" w14:textId="77777777" w:rsidR="00D77350" w:rsidRPr="00F90B57" w:rsidRDefault="00D77350" w:rsidP="00F90B57">
            <w:pPr>
              <w:rPr>
                <w:rFonts w:eastAsia="Times New Roman"/>
                <w:color w:val="181717"/>
              </w:rPr>
            </w:pPr>
          </w:p>
        </w:tc>
      </w:tr>
      <w:tr w:rsidR="00D77350" w:rsidRPr="00F90B57" w14:paraId="3BC7595E" w14:textId="77777777" w:rsidTr="0069172C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9CB48C" w14:textId="77777777" w:rsidR="00D77350" w:rsidRPr="00F90B57" w:rsidRDefault="00D77350" w:rsidP="00F90B57">
            <w:pPr>
              <w:jc w:val="center"/>
              <w:rPr>
                <w:rFonts w:eastAsia="Times New Roman"/>
                <w:i/>
                <w:color w:val="181717"/>
              </w:rPr>
            </w:pPr>
            <w:r w:rsidRPr="00F90B57">
              <w:rPr>
                <w:rFonts w:eastAsia="Times New Roman"/>
                <w:i/>
                <w:color w:val="181717"/>
              </w:rPr>
              <w:t>Учебно-практическое оборудование</w:t>
            </w:r>
          </w:p>
        </w:tc>
      </w:tr>
      <w:tr w:rsidR="0069172C" w:rsidRPr="00F90B57" w14:paraId="6C92B0A9" w14:textId="77777777" w:rsidTr="0069172C">
        <w:trPr>
          <w:trHeight w:val="347"/>
        </w:trPr>
        <w:tc>
          <w:tcPr>
            <w:tcW w:w="6273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69BC4450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 xml:space="preserve">Перекладина гимнастическая (пристеночная) </w:t>
            </w:r>
          </w:p>
          <w:p w14:paraId="769590BE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 xml:space="preserve">Стенка гимнастическая </w:t>
            </w:r>
          </w:p>
          <w:p w14:paraId="62DEC780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Скамейка гимнастическая жёсткая (2 м; 4 м)</w:t>
            </w:r>
          </w:p>
          <w:p w14:paraId="17986AB8" w14:textId="77777777" w:rsidR="00D8037B" w:rsidRPr="00F90B57" w:rsidRDefault="00D8037B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Наклонная ребристая доска</w:t>
            </w:r>
          </w:p>
          <w:p w14:paraId="4D42D9ED" w14:textId="77777777" w:rsidR="00D8037B" w:rsidRPr="00F90B57" w:rsidRDefault="00D8037B" w:rsidP="00F90B57">
            <w:pPr>
              <w:ind w:left="2"/>
              <w:rPr>
                <w:rFonts w:eastAsia="Times New Roman"/>
              </w:rPr>
            </w:pPr>
          </w:p>
          <w:p w14:paraId="18AF4512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14:paraId="16F99391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 xml:space="preserve">Мячи: набивные 1 и 2 кг, малый (теннисный), малый (мягкий), баскетбольные, волейбольные, футбольные </w:t>
            </w:r>
          </w:p>
          <w:p w14:paraId="7F9ED4D9" w14:textId="77777777" w:rsidR="00D8037B" w:rsidRPr="00F90B57" w:rsidRDefault="00D8037B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Канат</w:t>
            </w:r>
          </w:p>
          <w:p w14:paraId="0B588B5C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 xml:space="preserve">Палка гимнастическая </w:t>
            </w:r>
          </w:p>
          <w:p w14:paraId="5EE70C15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 xml:space="preserve">Мат гимнастический </w:t>
            </w:r>
          </w:p>
          <w:p w14:paraId="60C75C4A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Коврики: гимнастические, массажные</w:t>
            </w:r>
          </w:p>
          <w:p w14:paraId="5B2C7AD7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Кегли</w:t>
            </w:r>
          </w:p>
          <w:p w14:paraId="547182E4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Обруч пластиковый детский</w:t>
            </w:r>
          </w:p>
          <w:p w14:paraId="21B7372D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Флажки: разметочные с опорой, стартовые</w:t>
            </w:r>
          </w:p>
          <w:p w14:paraId="0CCC84BB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Лента финишная</w:t>
            </w:r>
          </w:p>
          <w:p w14:paraId="1D0CA312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 xml:space="preserve">Лыжи детские (с креплениями и палками) </w:t>
            </w:r>
          </w:p>
          <w:p w14:paraId="08D8B8AB" w14:textId="77777777" w:rsidR="0069172C" w:rsidRPr="00F90B57" w:rsidRDefault="0069172C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Сетка для переноса и хранения мячей</w:t>
            </w:r>
          </w:p>
        </w:tc>
        <w:tc>
          <w:tcPr>
            <w:tcW w:w="1831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7D312466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614E6AAB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185F07A7" w14:textId="77777777" w:rsidR="00D8037B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10B549DE" w14:textId="77777777" w:rsidR="00D8037B" w:rsidRPr="00F90B57" w:rsidRDefault="00D8037B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15DF85F8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3B233709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</w:p>
          <w:p w14:paraId="51033A19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</w:p>
          <w:p w14:paraId="03D8A528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К</w:t>
            </w:r>
          </w:p>
          <w:p w14:paraId="29449B5E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</w:p>
          <w:p w14:paraId="48092297" w14:textId="77777777" w:rsidR="0069172C" w:rsidRPr="00F90B57" w:rsidRDefault="00D8037B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2180D299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К</w:t>
            </w:r>
          </w:p>
          <w:p w14:paraId="661C05F4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К</w:t>
            </w:r>
          </w:p>
          <w:p w14:paraId="5C1D61B1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6E39AD66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К</w:t>
            </w:r>
          </w:p>
          <w:p w14:paraId="35BE03B0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К</w:t>
            </w:r>
          </w:p>
          <w:p w14:paraId="55A0447D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0070492E" w14:textId="77777777" w:rsidR="0069172C" w:rsidRPr="00F90B57" w:rsidRDefault="0069172C" w:rsidP="00F90B57">
            <w:pPr>
              <w:ind w:right="40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  <w:p w14:paraId="6EB40E0C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0C8BE63D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0C652F" w14:textId="77777777" w:rsidR="0069172C" w:rsidRPr="00F90B57" w:rsidRDefault="0069172C" w:rsidP="00F90B57">
            <w:pPr>
              <w:rPr>
                <w:rFonts w:eastAsia="Times New Roman"/>
                <w:color w:val="181717"/>
              </w:rPr>
            </w:pPr>
          </w:p>
        </w:tc>
      </w:tr>
      <w:tr w:rsidR="0069172C" w:rsidRPr="00F90B57" w14:paraId="0D24995D" w14:textId="77777777" w:rsidTr="0069172C">
        <w:trPr>
          <w:trHeight w:val="347"/>
        </w:trPr>
        <w:tc>
          <w:tcPr>
            <w:tcW w:w="6273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903582" w14:textId="77777777" w:rsidR="0069172C" w:rsidRPr="00F90B57" w:rsidRDefault="0069172C" w:rsidP="00F90B57">
            <w:pPr>
              <w:ind w:left="2"/>
              <w:rPr>
                <w:rFonts w:eastAsia="Times New Roman"/>
                <w:color w:val="181717"/>
              </w:rPr>
            </w:pPr>
          </w:p>
        </w:tc>
        <w:tc>
          <w:tcPr>
            <w:tcW w:w="1831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61AEA5" w14:textId="77777777" w:rsidR="0069172C" w:rsidRPr="00F90B57" w:rsidRDefault="0069172C" w:rsidP="00F90B57">
            <w:pPr>
              <w:jc w:val="center"/>
              <w:rPr>
                <w:rFonts w:eastAsia="Times New Roman"/>
                <w:color w:val="181717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75B16E" w14:textId="77777777" w:rsidR="0069172C" w:rsidRPr="00F90B57" w:rsidRDefault="0069172C" w:rsidP="00F90B57">
            <w:pPr>
              <w:rPr>
                <w:rFonts w:eastAsia="Times New Roman"/>
                <w:color w:val="181717"/>
              </w:rPr>
            </w:pPr>
          </w:p>
        </w:tc>
      </w:tr>
      <w:tr w:rsidR="003A3229" w:rsidRPr="00F90B57" w14:paraId="3FEF480A" w14:textId="77777777" w:rsidTr="003A3229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1C3FF1" w14:textId="77777777" w:rsidR="003A3229" w:rsidRPr="00F90B57" w:rsidRDefault="003A3229" w:rsidP="00F90B57">
            <w:pPr>
              <w:ind w:left="2"/>
              <w:rPr>
                <w:rFonts w:eastAsia="Times New Roman"/>
              </w:rPr>
            </w:pPr>
            <w:r w:rsidRPr="00F90B57">
              <w:rPr>
                <w:rFonts w:eastAsia="Times New Roman"/>
              </w:rPr>
              <w:t>Жилетки игровые с номерами</w:t>
            </w:r>
          </w:p>
          <w:p w14:paraId="66CDD6C1" w14:textId="77777777" w:rsidR="003A3229" w:rsidRPr="00F90B57" w:rsidRDefault="003A3229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</w:rPr>
              <w:t>Аптечка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B49650" w14:textId="77777777" w:rsidR="003A3229" w:rsidRPr="00F90B57" w:rsidRDefault="003A3229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07F739A2" w14:textId="77777777" w:rsidR="003A3229" w:rsidRPr="00F90B57" w:rsidRDefault="003A3229" w:rsidP="00F90B57">
            <w:pPr>
              <w:ind w:left="-15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6AA2AB" w14:textId="77777777" w:rsidR="003A3229" w:rsidRPr="00F90B57" w:rsidRDefault="003A3229" w:rsidP="00F90B57">
            <w:pPr>
              <w:rPr>
                <w:rFonts w:eastAsia="Times New Roman"/>
                <w:color w:val="181717"/>
              </w:rPr>
            </w:pPr>
          </w:p>
        </w:tc>
      </w:tr>
      <w:tr w:rsidR="003A3229" w:rsidRPr="00F90B57" w14:paraId="20BFE11E" w14:textId="77777777" w:rsidTr="004A0B55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AB6EA0" w14:textId="77777777" w:rsidR="003A3229" w:rsidRPr="00F90B57" w:rsidRDefault="003A3229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i/>
                <w:color w:val="181717"/>
              </w:rPr>
              <w:t>Игры и игрушки</w:t>
            </w:r>
          </w:p>
        </w:tc>
      </w:tr>
      <w:tr w:rsidR="0069172C" w:rsidRPr="00F90B57" w14:paraId="2171176C" w14:textId="77777777" w:rsidTr="003A3229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2C1270" w14:textId="77777777" w:rsidR="0069172C" w:rsidRPr="00F90B57" w:rsidRDefault="0069172C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Стол для игры в настольный теннис</w:t>
            </w:r>
          </w:p>
          <w:p w14:paraId="41CC4B06" w14:textId="77777777" w:rsidR="0069172C" w:rsidRPr="00F90B57" w:rsidRDefault="0069172C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Сетка и ракетки для игры в настольный теннис</w:t>
            </w:r>
          </w:p>
          <w:p w14:paraId="5566F43A" w14:textId="77777777" w:rsidR="0069172C" w:rsidRPr="00F90B57" w:rsidRDefault="0069172C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Футбол</w:t>
            </w:r>
          </w:p>
          <w:p w14:paraId="69B4471C" w14:textId="77777777" w:rsidR="0069172C" w:rsidRPr="00F90B57" w:rsidRDefault="0069172C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Шахматы (с доской)</w:t>
            </w:r>
          </w:p>
          <w:p w14:paraId="4418E88B" w14:textId="77777777" w:rsidR="0069172C" w:rsidRPr="00F90B57" w:rsidRDefault="0069172C" w:rsidP="00F90B57">
            <w:pPr>
              <w:ind w:left="2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lastRenderedPageBreak/>
              <w:t>Шашки (с доской)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9E0181" w14:textId="77777777" w:rsidR="0069172C" w:rsidRPr="00F90B57" w:rsidRDefault="0069172C" w:rsidP="00F90B57">
            <w:pPr>
              <w:ind w:left="-15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lastRenderedPageBreak/>
              <w:t>П</w:t>
            </w:r>
          </w:p>
          <w:p w14:paraId="6AAC5FA4" w14:textId="77777777" w:rsidR="0069172C" w:rsidRPr="00F90B57" w:rsidRDefault="0069172C" w:rsidP="00F90B57">
            <w:pPr>
              <w:ind w:left="-15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71DE161A" w14:textId="77777777" w:rsidR="0069172C" w:rsidRPr="00F90B57" w:rsidRDefault="0069172C" w:rsidP="00F90B57">
            <w:pPr>
              <w:ind w:left="-15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7002E97D" w14:textId="77777777" w:rsidR="0069172C" w:rsidRPr="00F90B57" w:rsidRDefault="0069172C" w:rsidP="00F90B57">
            <w:pPr>
              <w:ind w:left="-15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t>П</w:t>
            </w:r>
          </w:p>
          <w:p w14:paraId="3AC45EF7" w14:textId="77777777" w:rsidR="0069172C" w:rsidRPr="00F90B57" w:rsidRDefault="0069172C" w:rsidP="00F90B57">
            <w:pPr>
              <w:ind w:left="-15"/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rFonts w:eastAsia="Times New Roman"/>
                <w:color w:val="181717"/>
              </w:rPr>
              <w:lastRenderedPageBreak/>
              <w:t>П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7BFBA1" w14:textId="77777777" w:rsidR="0069172C" w:rsidRPr="00F90B57" w:rsidRDefault="0069172C" w:rsidP="00F90B57">
            <w:pPr>
              <w:rPr>
                <w:rFonts w:eastAsia="Times New Roman"/>
                <w:color w:val="181717"/>
              </w:rPr>
            </w:pPr>
          </w:p>
        </w:tc>
      </w:tr>
      <w:tr w:rsidR="00CF02C8" w:rsidRPr="00F90B57" w14:paraId="292027F6" w14:textId="77777777" w:rsidTr="00A13F8F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9C4C1A" w14:textId="77777777" w:rsidR="00CF02C8" w:rsidRPr="00F90B57" w:rsidRDefault="00403A60" w:rsidP="00F90B57">
            <w:pPr>
              <w:jc w:val="center"/>
              <w:rPr>
                <w:rFonts w:eastAsia="Times New Roman"/>
                <w:color w:val="181717"/>
              </w:rPr>
            </w:pPr>
            <w:r w:rsidRPr="00F90B57">
              <w:rPr>
                <w:i/>
              </w:rPr>
              <w:lastRenderedPageBreak/>
              <w:t>Специальное</w:t>
            </w:r>
            <w:r w:rsidR="00CF02C8" w:rsidRPr="00F90B57">
              <w:rPr>
                <w:i/>
              </w:rPr>
              <w:t xml:space="preserve"> оборудование</w:t>
            </w:r>
          </w:p>
        </w:tc>
      </w:tr>
      <w:tr w:rsidR="00CF02C8" w:rsidRPr="00F90B57" w14:paraId="4CF927D0" w14:textId="77777777" w:rsidTr="00A13F8F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A9C9C7" w14:textId="77777777" w:rsidR="00CF02C8" w:rsidRPr="00F90B57" w:rsidRDefault="00CF02C8" w:rsidP="00F90B57">
            <w:pPr>
              <w:jc w:val="both"/>
            </w:pPr>
            <w:r w:rsidRPr="00F90B57">
              <w:t>Гимнастические маты</w:t>
            </w:r>
          </w:p>
          <w:p w14:paraId="79AEC715" w14:textId="77777777" w:rsidR="00CF02C8" w:rsidRPr="00F90B57" w:rsidRDefault="00CF02C8" w:rsidP="00F90B57">
            <w:pPr>
              <w:jc w:val="both"/>
            </w:pPr>
            <w:r w:rsidRPr="00F90B57">
              <w:t>Татами для занятий на полу</w:t>
            </w:r>
          </w:p>
          <w:p w14:paraId="41187122" w14:textId="77777777" w:rsidR="00CF02C8" w:rsidRPr="00F90B57" w:rsidRDefault="00CF02C8" w:rsidP="00F90B57">
            <w:pPr>
              <w:jc w:val="both"/>
            </w:pPr>
            <w:r w:rsidRPr="00F90B57">
              <w:t>Мячи гимнастические</w:t>
            </w:r>
          </w:p>
          <w:p w14:paraId="61B8EC9B" w14:textId="77777777" w:rsidR="00CF02C8" w:rsidRPr="00F90B57" w:rsidRDefault="00CF02C8" w:rsidP="00F90B57">
            <w:pPr>
              <w:jc w:val="both"/>
            </w:pPr>
            <w:proofErr w:type="spellStart"/>
            <w:r w:rsidRPr="00F90B57">
              <w:t>Фитболы</w:t>
            </w:r>
            <w:proofErr w:type="spellEnd"/>
          </w:p>
          <w:p w14:paraId="0E59EC8C" w14:textId="77777777" w:rsidR="00CF02C8" w:rsidRPr="00F90B57" w:rsidRDefault="00CF02C8" w:rsidP="00F90B57">
            <w:pPr>
              <w:jc w:val="both"/>
            </w:pPr>
            <w:proofErr w:type="spellStart"/>
            <w:r w:rsidRPr="00F90B57">
              <w:t>Медицинболы</w:t>
            </w:r>
            <w:proofErr w:type="spellEnd"/>
          </w:p>
          <w:p w14:paraId="2AD48277" w14:textId="77777777" w:rsidR="00CF02C8" w:rsidRPr="00F90B57" w:rsidRDefault="00CF02C8" w:rsidP="00F90B57">
            <w:pPr>
              <w:jc w:val="both"/>
            </w:pPr>
            <w:r w:rsidRPr="00F90B57">
              <w:t xml:space="preserve">Утяжелители  </w:t>
            </w:r>
          </w:p>
          <w:p w14:paraId="359DCD46" w14:textId="77777777" w:rsidR="00CF02C8" w:rsidRPr="00F90B57" w:rsidRDefault="00CF02C8" w:rsidP="00F90B57">
            <w:pPr>
              <w:jc w:val="both"/>
            </w:pPr>
            <w:r w:rsidRPr="00F90B57">
              <w:t>Мешки с песком (0.5-2 кг)</w:t>
            </w:r>
          </w:p>
          <w:p w14:paraId="01D8B932" w14:textId="77777777" w:rsidR="00CF02C8" w:rsidRPr="00F90B57" w:rsidRDefault="00CF02C8" w:rsidP="00F90B57">
            <w:pPr>
              <w:jc w:val="both"/>
            </w:pPr>
            <w:r w:rsidRPr="00F90B57">
              <w:t>Эластичные ленты</w:t>
            </w:r>
          </w:p>
          <w:p w14:paraId="72456091" w14:textId="77777777" w:rsidR="00CF02C8" w:rsidRPr="00F90B57" w:rsidRDefault="00CF02C8" w:rsidP="00F90B57">
            <w:pPr>
              <w:jc w:val="both"/>
            </w:pPr>
            <w:r w:rsidRPr="00F90B57">
              <w:t>Мягкие модули различной формы и размера</w:t>
            </w:r>
          </w:p>
          <w:p w14:paraId="6A969DBA" w14:textId="77777777" w:rsidR="00CF02C8" w:rsidRPr="00F90B57" w:rsidRDefault="00CF02C8" w:rsidP="00F90B57">
            <w:pPr>
              <w:jc w:val="both"/>
            </w:pPr>
            <w:r w:rsidRPr="00F90B57">
              <w:t>Напольные брусья</w:t>
            </w:r>
          </w:p>
          <w:p w14:paraId="2F2DCD80" w14:textId="77777777" w:rsidR="00CF02C8" w:rsidRPr="00F90B57" w:rsidRDefault="00CF02C8" w:rsidP="00F90B57">
            <w:pPr>
              <w:jc w:val="both"/>
            </w:pPr>
            <w:r w:rsidRPr="00F90B57">
              <w:t xml:space="preserve">Степ-платформы </w:t>
            </w:r>
          </w:p>
          <w:p w14:paraId="0B3174AE" w14:textId="77777777" w:rsidR="00CF02C8" w:rsidRPr="00F90B57" w:rsidRDefault="00CF02C8" w:rsidP="00F90B57">
            <w:pPr>
              <w:jc w:val="both"/>
            </w:pPr>
            <w:r w:rsidRPr="00F90B57">
              <w:t>Мячи (футбольный, волейбольный, баскетбольный)</w:t>
            </w:r>
          </w:p>
          <w:p w14:paraId="0355EE23" w14:textId="77777777" w:rsidR="00CF02C8" w:rsidRPr="00F90B57" w:rsidRDefault="00CF02C8" w:rsidP="00F90B57">
            <w:pPr>
              <w:jc w:val="both"/>
            </w:pPr>
            <w:proofErr w:type="spellStart"/>
            <w:r w:rsidRPr="00F90B57">
              <w:t>Вертикализаторы</w:t>
            </w:r>
            <w:proofErr w:type="spellEnd"/>
            <w:r w:rsidRPr="00F90B57">
              <w:t xml:space="preserve"> (динамические, </w:t>
            </w:r>
            <w:proofErr w:type="spellStart"/>
            <w:r w:rsidRPr="00F90B57">
              <w:t>коленоупорные</w:t>
            </w:r>
            <w:proofErr w:type="spellEnd"/>
            <w:r w:rsidRPr="00F90B57">
              <w:t>)</w:t>
            </w:r>
          </w:p>
          <w:p w14:paraId="129D6DAA" w14:textId="77777777" w:rsidR="00CF02C8" w:rsidRPr="00F90B57" w:rsidRDefault="00CF02C8" w:rsidP="00F90B57">
            <w:pPr>
              <w:jc w:val="both"/>
            </w:pPr>
            <w:r w:rsidRPr="00F90B57">
              <w:t xml:space="preserve">Ходунки, </w:t>
            </w:r>
            <w:proofErr w:type="spellStart"/>
            <w:r w:rsidRPr="00F90B57">
              <w:t>заднеопорные</w:t>
            </w:r>
            <w:proofErr w:type="spellEnd"/>
            <w:r w:rsidRPr="00F90B57">
              <w:t xml:space="preserve"> ходунки, трости</w:t>
            </w:r>
          </w:p>
          <w:p w14:paraId="3C84C808" w14:textId="77777777" w:rsidR="00E81CD5" w:rsidRPr="00F90B57" w:rsidRDefault="00E81CD5" w:rsidP="00F90B57">
            <w:pPr>
              <w:jc w:val="both"/>
            </w:pPr>
            <w:r w:rsidRPr="00F90B57">
              <w:t>Опоры для сидения, приспособления для укладок</w:t>
            </w:r>
          </w:p>
          <w:p w14:paraId="4CFABA5D" w14:textId="77777777" w:rsidR="00CF02C8" w:rsidRPr="00F90B57" w:rsidRDefault="00CF02C8" w:rsidP="00F90B57">
            <w:pPr>
              <w:jc w:val="both"/>
            </w:pPr>
            <w:r w:rsidRPr="00F90B57">
              <w:t>Метроном (или иной источник ритмичного звука)</w:t>
            </w:r>
          </w:p>
          <w:p w14:paraId="423F7FA3" w14:textId="155F74DA" w:rsidR="00CF02C8" w:rsidRPr="00F90B57" w:rsidRDefault="00E81CD5" w:rsidP="00F90B57">
            <w:pPr>
              <w:jc w:val="both"/>
            </w:pPr>
            <w:r w:rsidRPr="00F90B57">
              <w:t>Оборудование для бассейна (подъемник, подвесная система, инвентарь для плавания)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107A8A" w14:textId="77777777" w:rsidR="00CF02C8" w:rsidRPr="00F90B57" w:rsidRDefault="00CF02C8" w:rsidP="00F90B57">
            <w:pPr>
              <w:jc w:val="center"/>
              <w:rPr>
                <w:rFonts w:eastAsia="Times New Roman"/>
                <w:color w:val="181717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39D04F" w14:textId="77777777" w:rsidR="00CF02C8" w:rsidRPr="00F90B57" w:rsidRDefault="00CF02C8" w:rsidP="00F90B57">
            <w:pPr>
              <w:rPr>
                <w:rFonts w:eastAsia="Times New Roman"/>
                <w:color w:val="181717"/>
              </w:rPr>
            </w:pPr>
          </w:p>
        </w:tc>
      </w:tr>
    </w:tbl>
    <w:p w14:paraId="0D792A7C" w14:textId="77777777" w:rsidR="00D77350" w:rsidRPr="00F90B57" w:rsidRDefault="00D77350" w:rsidP="00F90B57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C5F9B4E" w14:textId="77777777" w:rsidR="00D77350" w:rsidRPr="00F90B57" w:rsidRDefault="00D77350" w:rsidP="00F90B57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28AD967" w14:textId="206D0DCC" w:rsidR="00C4687F" w:rsidRPr="00F90B57" w:rsidRDefault="00C4687F" w:rsidP="00F90B57">
      <w:pPr>
        <w:spacing w:after="0" w:line="240" w:lineRule="auto"/>
        <w:rPr>
          <w:rFonts w:eastAsia="Times New Roman"/>
          <w:b/>
          <w:lang w:eastAsia="ru-RU"/>
        </w:rPr>
      </w:pPr>
    </w:p>
    <w:sectPr w:rsidR="00C4687F" w:rsidRPr="00F90B57" w:rsidSect="003230E9">
      <w:footerReference w:type="default" r:id="rId9"/>
      <w:footerReference w:type="first" r:id="rId10"/>
      <w:pgSz w:w="11906" w:h="16838" w:code="9"/>
      <w:pgMar w:top="1134" w:right="62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99C6" w14:textId="77777777" w:rsidR="0004508A" w:rsidRDefault="0004508A" w:rsidP="00CC444C">
      <w:pPr>
        <w:spacing w:after="0" w:line="240" w:lineRule="auto"/>
      </w:pPr>
      <w:r>
        <w:separator/>
      </w:r>
    </w:p>
  </w:endnote>
  <w:endnote w:type="continuationSeparator" w:id="0">
    <w:p w14:paraId="384F5D78" w14:textId="77777777" w:rsidR="0004508A" w:rsidRDefault="0004508A" w:rsidP="00CC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Bauhaus 93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355836"/>
      <w:docPartObj>
        <w:docPartGallery w:val="Page Numbers (Bottom of Page)"/>
        <w:docPartUnique/>
      </w:docPartObj>
    </w:sdtPr>
    <w:sdtEndPr/>
    <w:sdtContent>
      <w:p w14:paraId="16927B88" w14:textId="70D21DAB" w:rsidR="00295C83" w:rsidRDefault="00295C8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89">
          <w:rPr>
            <w:noProof/>
          </w:rPr>
          <w:t>22</w:t>
        </w:r>
        <w:r>
          <w:fldChar w:fldCharType="end"/>
        </w:r>
      </w:p>
    </w:sdtContent>
  </w:sdt>
  <w:p w14:paraId="12D002D7" w14:textId="77777777" w:rsidR="00F90B57" w:rsidRDefault="00F90B57" w:rsidP="00CC444C">
    <w:pPr>
      <w:pStyle w:val="af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3A6E4" w14:textId="77777777" w:rsidR="00F90B57" w:rsidRPr="002C2A8C" w:rsidRDefault="00F90B57">
    <w:pPr>
      <w:pStyle w:val="af8"/>
      <w:jc w:val="right"/>
    </w:pPr>
  </w:p>
  <w:p w14:paraId="04A6706B" w14:textId="77777777" w:rsidR="00F90B57" w:rsidRDefault="00F90B5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40A86" w14:textId="77777777" w:rsidR="0004508A" w:rsidRDefault="0004508A" w:rsidP="00CC444C">
      <w:pPr>
        <w:spacing w:after="0" w:line="240" w:lineRule="auto"/>
      </w:pPr>
      <w:r>
        <w:separator/>
      </w:r>
    </w:p>
  </w:footnote>
  <w:footnote w:type="continuationSeparator" w:id="0">
    <w:p w14:paraId="70741F64" w14:textId="77777777" w:rsidR="0004508A" w:rsidRDefault="0004508A" w:rsidP="00CC444C">
      <w:pPr>
        <w:spacing w:after="0" w:line="240" w:lineRule="auto"/>
      </w:pPr>
      <w:r>
        <w:continuationSeparator/>
      </w:r>
    </w:p>
  </w:footnote>
  <w:footnote w:id="1">
    <w:p w14:paraId="4DB470A7" w14:textId="77777777" w:rsidR="00295C83" w:rsidRPr="00555796" w:rsidRDefault="00295C83" w:rsidP="00295C83">
      <w:pPr>
        <w:spacing w:after="0" w:line="240" w:lineRule="auto"/>
        <w:jc w:val="both"/>
        <w:rPr>
          <w:sz w:val="28"/>
          <w:szCs w:val="28"/>
        </w:rPr>
      </w:pPr>
      <w:r>
        <w:rPr>
          <w:rStyle w:val="aff0"/>
        </w:rPr>
        <w:footnoteRef/>
      </w:r>
      <w:r>
        <w:t xml:space="preserve"> </w:t>
      </w:r>
      <w:r w:rsidRPr="004939B4">
        <w:rPr>
          <w:rStyle w:val="aff0"/>
          <w:vertAlign w:val="baseline"/>
        </w:rPr>
        <w:t>Занятия по модулю «Плавание» могут проводиться при участии родителей (законных представителей) обучающихся (подготовка к занятию и сопровождение ребенка в воде).</w:t>
      </w:r>
    </w:p>
    <w:p w14:paraId="1E529DFF" w14:textId="77777777" w:rsidR="00295C83" w:rsidRPr="004939B4" w:rsidRDefault="00295C83" w:rsidP="00295C83">
      <w:pPr>
        <w:pStyle w:val="afe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218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22"/>
        </w:tabs>
        <w:ind w:left="158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42"/>
        </w:tabs>
        <w:ind w:left="230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62"/>
        </w:tabs>
        <w:ind w:left="302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74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02"/>
        </w:tabs>
        <w:ind w:left="446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22"/>
        </w:tabs>
        <w:ind w:left="518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42"/>
        </w:tabs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 w15:restartNumberingAfterBreak="0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3922DD4"/>
    <w:multiLevelType w:val="hybridMultilevel"/>
    <w:tmpl w:val="7F9870E2"/>
    <w:lvl w:ilvl="0" w:tplc="C922B2B0">
      <w:start w:val="4"/>
      <w:numFmt w:val="bullet"/>
      <w:lvlText w:val="-"/>
      <w:lvlJc w:val="left"/>
      <w:pPr>
        <w:ind w:left="1320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185E4B"/>
    <w:multiLevelType w:val="hybridMultilevel"/>
    <w:tmpl w:val="3A56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5B6525"/>
    <w:multiLevelType w:val="hybridMultilevel"/>
    <w:tmpl w:val="AAA88E1E"/>
    <w:lvl w:ilvl="0" w:tplc="68CCF0CE">
      <w:start w:val="3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EF7ACC"/>
    <w:multiLevelType w:val="hybridMultilevel"/>
    <w:tmpl w:val="779E8922"/>
    <w:lvl w:ilvl="0" w:tplc="9D5EA422">
      <w:start w:val="1"/>
      <w:numFmt w:val="bullet"/>
      <w:lvlText w:val="—"/>
      <w:lvlJc w:val="left"/>
      <w:pPr>
        <w:ind w:left="1146" w:hanging="36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7" w15:restartNumberingAfterBreak="0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8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9297A30"/>
    <w:multiLevelType w:val="hybridMultilevel"/>
    <w:tmpl w:val="9552FE28"/>
    <w:lvl w:ilvl="0" w:tplc="7CE0349C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 w15:restartNumberingAfterBreak="0">
    <w:nsid w:val="4A351550"/>
    <w:multiLevelType w:val="hybridMultilevel"/>
    <w:tmpl w:val="A7FE506E"/>
    <w:lvl w:ilvl="0" w:tplc="D3EC91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C2C7EBE"/>
    <w:multiLevelType w:val="hybridMultilevel"/>
    <w:tmpl w:val="3C726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8" w15:restartNumberingAfterBreak="0">
    <w:nsid w:val="567C107E"/>
    <w:multiLevelType w:val="multilevel"/>
    <w:tmpl w:val="6AF6F06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9" w15:restartNumberingAfterBreak="0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2A5106"/>
    <w:multiLevelType w:val="hybridMultilevel"/>
    <w:tmpl w:val="514E840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5AFA6BA6"/>
    <w:multiLevelType w:val="hybridMultilevel"/>
    <w:tmpl w:val="1B8C12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D6C2F85"/>
    <w:multiLevelType w:val="hybridMultilevel"/>
    <w:tmpl w:val="5DF8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DC5B1E"/>
    <w:multiLevelType w:val="multilevel"/>
    <w:tmpl w:val="A85420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4" w15:restartNumberingAfterBreak="0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C93D7B"/>
    <w:multiLevelType w:val="hybridMultilevel"/>
    <w:tmpl w:val="1FC29D88"/>
    <w:lvl w:ilvl="0" w:tplc="9D5EA422">
      <w:start w:val="1"/>
      <w:numFmt w:val="bullet"/>
      <w:lvlText w:val="—"/>
      <w:lvlJc w:val="left"/>
      <w:pPr>
        <w:ind w:left="1246" w:hanging="82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0" w15:restartNumberingAfterBreak="0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7" w15:restartNumberingAfterBreak="0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8" w15:restartNumberingAfterBreak="0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9"/>
  </w:num>
  <w:num w:numId="2">
    <w:abstractNumId w:val="61"/>
  </w:num>
  <w:num w:numId="3">
    <w:abstractNumId w:val="49"/>
  </w:num>
  <w:num w:numId="4">
    <w:abstractNumId w:val="41"/>
  </w:num>
  <w:num w:numId="5">
    <w:abstractNumId w:val="64"/>
  </w:num>
  <w:num w:numId="6">
    <w:abstractNumId w:val="57"/>
  </w:num>
  <w:num w:numId="7">
    <w:abstractNumId w:val="50"/>
  </w:num>
  <w:num w:numId="8">
    <w:abstractNumId w:val="84"/>
  </w:num>
  <w:num w:numId="9">
    <w:abstractNumId w:val="87"/>
  </w:num>
  <w:num w:numId="10">
    <w:abstractNumId w:val="86"/>
  </w:num>
  <w:num w:numId="11">
    <w:abstractNumId w:val="89"/>
  </w:num>
  <w:num w:numId="12">
    <w:abstractNumId w:val="65"/>
  </w:num>
  <w:num w:numId="13">
    <w:abstractNumId w:val="43"/>
  </w:num>
  <w:num w:numId="14">
    <w:abstractNumId w:val="88"/>
  </w:num>
  <w:num w:numId="15">
    <w:abstractNumId w:val="48"/>
  </w:num>
  <w:num w:numId="16">
    <w:abstractNumId w:val="55"/>
  </w:num>
  <w:num w:numId="17">
    <w:abstractNumId w:val="75"/>
  </w:num>
  <w:num w:numId="18">
    <w:abstractNumId w:val="76"/>
  </w:num>
  <w:num w:numId="19">
    <w:abstractNumId w:val="35"/>
  </w:num>
  <w:num w:numId="20">
    <w:abstractNumId w:val="85"/>
  </w:num>
  <w:num w:numId="21">
    <w:abstractNumId w:val="54"/>
  </w:num>
  <w:num w:numId="22">
    <w:abstractNumId w:val="80"/>
  </w:num>
  <w:num w:numId="23">
    <w:abstractNumId w:val="74"/>
  </w:num>
  <w:num w:numId="24">
    <w:abstractNumId w:val="77"/>
  </w:num>
  <w:num w:numId="25">
    <w:abstractNumId w:val="56"/>
  </w:num>
  <w:num w:numId="26">
    <w:abstractNumId w:val="67"/>
  </w:num>
  <w:num w:numId="27">
    <w:abstractNumId w:val="0"/>
  </w:num>
  <w:num w:numId="28">
    <w:abstractNumId w:val="36"/>
  </w:num>
  <w:num w:numId="29">
    <w:abstractNumId w:val="51"/>
  </w:num>
  <w:num w:numId="30">
    <w:abstractNumId w:val="52"/>
  </w:num>
  <w:num w:numId="31">
    <w:abstractNumId w:val="83"/>
  </w:num>
  <w:num w:numId="32">
    <w:abstractNumId w:val="81"/>
  </w:num>
  <w:num w:numId="33">
    <w:abstractNumId w:val="69"/>
  </w:num>
  <w:num w:numId="34">
    <w:abstractNumId w:val="82"/>
  </w:num>
  <w:num w:numId="35">
    <w:abstractNumId w:val="39"/>
  </w:num>
  <w:num w:numId="36">
    <w:abstractNumId w:val="42"/>
  </w:num>
  <w:num w:numId="37">
    <w:abstractNumId w:val="47"/>
  </w:num>
  <w:num w:numId="38">
    <w:abstractNumId w:val="33"/>
  </w:num>
  <w:num w:numId="39">
    <w:abstractNumId w:val="45"/>
  </w:num>
  <w:num w:numId="40">
    <w:abstractNumId w:val="66"/>
  </w:num>
  <w:num w:numId="41">
    <w:abstractNumId w:val="60"/>
  </w:num>
  <w:num w:numId="42">
    <w:abstractNumId w:val="63"/>
  </w:num>
  <w:num w:numId="43">
    <w:abstractNumId w:val="40"/>
  </w:num>
  <w:num w:numId="44">
    <w:abstractNumId w:val="70"/>
  </w:num>
  <w:num w:numId="45">
    <w:abstractNumId w:val="44"/>
  </w:num>
  <w:num w:numId="46">
    <w:abstractNumId w:val="38"/>
  </w:num>
  <w:num w:numId="47">
    <w:abstractNumId w:val="62"/>
  </w:num>
  <w:num w:numId="48">
    <w:abstractNumId w:val="37"/>
  </w:num>
  <w:num w:numId="49">
    <w:abstractNumId w:val="59"/>
  </w:num>
  <w:num w:numId="50">
    <w:abstractNumId w:val="78"/>
  </w:num>
  <w:num w:numId="51">
    <w:abstractNumId w:val="46"/>
  </w:num>
  <w:num w:numId="52">
    <w:abstractNumId w:val="58"/>
  </w:num>
  <w:num w:numId="53">
    <w:abstractNumId w:val="68"/>
  </w:num>
  <w:num w:numId="54">
    <w:abstractNumId w:val="73"/>
  </w:num>
  <w:num w:numId="55">
    <w:abstractNumId w:val="72"/>
  </w:num>
  <w:num w:numId="56">
    <w:abstractNumId w:val="71"/>
  </w:num>
  <w:num w:numId="57">
    <w:abstractNumId w:val="53"/>
  </w:num>
  <w:num w:numId="58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4C"/>
    <w:rsid w:val="00000F75"/>
    <w:rsid w:val="0000718E"/>
    <w:rsid w:val="00007CEF"/>
    <w:rsid w:val="00011A29"/>
    <w:rsid w:val="000125DD"/>
    <w:rsid w:val="000134C4"/>
    <w:rsid w:val="00015174"/>
    <w:rsid w:val="00017701"/>
    <w:rsid w:val="00020BF2"/>
    <w:rsid w:val="000274F3"/>
    <w:rsid w:val="00027F9C"/>
    <w:rsid w:val="00032FF0"/>
    <w:rsid w:val="00033C48"/>
    <w:rsid w:val="00033FFB"/>
    <w:rsid w:val="0004002F"/>
    <w:rsid w:val="00041BAB"/>
    <w:rsid w:val="00044227"/>
    <w:rsid w:val="0004495E"/>
    <w:rsid w:val="0004508A"/>
    <w:rsid w:val="000457E8"/>
    <w:rsid w:val="00046F93"/>
    <w:rsid w:val="00051F93"/>
    <w:rsid w:val="00052E12"/>
    <w:rsid w:val="0006220E"/>
    <w:rsid w:val="00064916"/>
    <w:rsid w:val="000664CC"/>
    <w:rsid w:val="00073519"/>
    <w:rsid w:val="00073FE3"/>
    <w:rsid w:val="0007649F"/>
    <w:rsid w:val="00077366"/>
    <w:rsid w:val="0008399E"/>
    <w:rsid w:val="000A7AD3"/>
    <w:rsid w:val="000B1479"/>
    <w:rsid w:val="000B3FAB"/>
    <w:rsid w:val="000B44AF"/>
    <w:rsid w:val="000B5823"/>
    <w:rsid w:val="000C0ABE"/>
    <w:rsid w:val="000C193C"/>
    <w:rsid w:val="000C3CF1"/>
    <w:rsid w:val="000C5E5C"/>
    <w:rsid w:val="000D103B"/>
    <w:rsid w:val="000D2BF6"/>
    <w:rsid w:val="000D4AD3"/>
    <w:rsid w:val="000D71F7"/>
    <w:rsid w:val="000E0850"/>
    <w:rsid w:val="000E1AD6"/>
    <w:rsid w:val="000E3607"/>
    <w:rsid w:val="000E3EE7"/>
    <w:rsid w:val="000F0DC5"/>
    <w:rsid w:val="000F2946"/>
    <w:rsid w:val="000F35D6"/>
    <w:rsid w:val="000F7F78"/>
    <w:rsid w:val="001141E4"/>
    <w:rsid w:val="00121838"/>
    <w:rsid w:val="00123750"/>
    <w:rsid w:val="00127C8E"/>
    <w:rsid w:val="00136FE1"/>
    <w:rsid w:val="001378C5"/>
    <w:rsid w:val="00140F95"/>
    <w:rsid w:val="00147270"/>
    <w:rsid w:val="001507B3"/>
    <w:rsid w:val="00153257"/>
    <w:rsid w:val="00154655"/>
    <w:rsid w:val="001560ED"/>
    <w:rsid w:val="00161C1A"/>
    <w:rsid w:val="00162804"/>
    <w:rsid w:val="00162D17"/>
    <w:rsid w:val="00164625"/>
    <w:rsid w:val="00164936"/>
    <w:rsid w:val="0016498A"/>
    <w:rsid w:val="0016746B"/>
    <w:rsid w:val="00167EDB"/>
    <w:rsid w:val="0018011C"/>
    <w:rsid w:val="001820DD"/>
    <w:rsid w:val="0018336D"/>
    <w:rsid w:val="001865EB"/>
    <w:rsid w:val="001A393B"/>
    <w:rsid w:val="001A3B8E"/>
    <w:rsid w:val="001B652C"/>
    <w:rsid w:val="001C28C8"/>
    <w:rsid w:val="001C4D2D"/>
    <w:rsid w:val="001C532E"/>
    <w:rsid w:val="001C6270"/>
    <w:rsid w:val="001D001B"/>
    <w:rsid w:val="001D0F83"/>
    <w:rsid w:val="001D38C9"/>
    <w:rsid w:val="001D5C8B"/>
    <w:rsid w:val="001E0469"/>
    <w:rsid w:val="001E55F4"/>
    <w:rsid w:val="001E568D"/>
    <w:rsid w:val="001E7B3C"/>
    <w:rsid w:val="001F1903"/>
    <w:rsid w:val="001F28EA"/>
    <w:rsid w:val="00204BBE"/>
    <w:rsid w:val="0020537B"/>
    <w:rsid w:val="00211D73"/>
    <w:rsid w:val="00216A08"/>
    <w:rsid w:val="00217EF7"/>
    <w:rsid w:val="00220AEB"/>
    <w:rsid w:val="002215CD"/>
    <w:rsid w:val="0022232D"/>
    <w:rsid w:val="002233B6"/>
    <w:rsid w:val="00223B6E"/>
    <w:rsid w:val="00227231"/>
    <w:rsid w:val="00230678"/>
    <w:rsid w:val="00240406"/>
    <w:rsid w:val="00241F39"/>
    <w:rsid w:val="00244407"/>
    <w:rsid w:val="00247FCB"/>
    <w:rsid w:val="00250782"/>
    <w:rsid w:val="00256EBD"/>
    <w:rsid w:val="00263288"/>
    <w:rsid w:val="0026544D"/>
    <w:rsid w:val="00265579"/>
    <w:rsid w:val="00266896"/>
    <w:rsid w:val="00270749"/>
    <w:rsid w:val="00272541"/>
    <w:rsid w:val="00273845"/>
    <w:rsid w:val="002740DC"/>
    <w:rsid w:val="00274875"/>
    <w:rsid w:val="002752C1"/>
    <w:rsid w:val="00281E39"/>
    <w:rsid w:val="00284854"/>
    <w:rsid w:val="00285BBA"/>
    <w:rsid w:val="00286117"/>
    <w:rsid w:val="0028694F"/>
    <w:rsid w:val="002900F4"/>
    <w:rsid w:val="00291725"/>
    <w:rsid w:val="00295C83"/>
    <w:rsid w:val="002A4CA4"/>
    <w:rsid w:val="002A4E85"/>
    <w:rsid w:val="002C1422"/>
    <w:rsid w:val="002D09D0"/>
    <w:rsid w:val="002D0DBD"/>
    <w:rsid w:val="002D2223"/>
    <w:rsid w:val="002D226F"/>
    <w:rsid w:val="002D6F69"/>
    <w:rsid w:val="002D76AD"/>
    <w:rsid w:val="002E04D7"/>
    <w:rsid w:val="002E4028"/>
    <w:rsid w:val="002F5F3F"/>
    <w:rsid w:val="002F6C45"/>
    <w:rsid w:val="00300539"/>
    <w:rsid w:val="00302199"/>
    <w:rsid w:val="003035B0"/>
    <w:rsid w:val="00303928"/>
    <w:rsid w:val="003062C7"/>
    <w:rsid w:val="00310163"/>
    <w:rsid w:val="003129A2"/>
    <w:rsid w:val="0031491B"/>
    <w:rsid w:val="0031662A"/>
    <w:rsid w:val="00320023"/>
    <w:rsid w:val="003230E9"/>
    <w:rsid w:val="003254F5"/>
    <w:rsid w:val="00327932"/>
    <w:rsid w:val="00332A7A"/>
    <w:rsid w:val="00333979"/>
    <w:rsid w:val="00335024"/>
    <w:rsid w:val="00340CE5"/>
    <w:rsid w:val="0034210E"/>
    <w:rsid w:val="00343B4C"/>
    <w:rsid w:val="0034426D"/>
    <w:rsid w:val="00344335"/>
    <w:rsid w:val="00344545"/>
    <w:rsid w:val="00351721"/>
    <w:rsid w:val="00351DCD"/>
    <w:rsid w:val="00354239"/>
    <w:rsid w:val="00354B42"/>
    <w:rsid w:val="003558CF"/>
    <w:rsid w:val="00356FC7"/>
    <w:rsid w:val="003579D7"/>
    <w:rsid w:val="00357A4C"/>
    <w:rsid w:val="00357F6E"/>
    <w:rsid w:val="00363808"/>
    <w:rsid w:val="00364087"/>
    <w:rsid w:val="00364D0D"/>
    <w:rsid w:val="0037192B"/>
    <w:rsid w:val="0037568B"/>
    <w:rsid w:val="0038085B"/>
    <w:rsid w:val="00393050"/>
    <w:rsid w:val="00396797"/>
    <w:rsid w:val="003A0081"/>
    <w:rsid w:val="003A14C6"/>
    <w:rsid w:val="003A1DA3"/>
    <w:rsid w:val="003A3229"/>
    <w:rsid w:val="003A3EE4"/>
    <w:rsid w:val="003A50C0"/>
    <w:rsid w:val="003B0CA5"/>
    <w:rsid w:val="003B138C"/>
    <w:rsid w:val="003B37BB"/>
    <w:rsid w:val="003B416D"/>
    <w:rsid w:val="003B6332"/>
    <w:rsid w:val="003C3BFC"/>
    <w:rsid w:val="003C59CE"/>
    <w:rsid w:val="003C68C3"/>
    <w:rsid w:val="003C7860"/>
    <w:rsid w:val="003D4391"/>
    <w:rsid w:val="003D4A9D"/>
    <w:rsid w:val="003D6D5C"/>
    <w:rsid w:val="003E37F2"/>
    <w:rsid w:val="003F4F10"/>
    <w:rsid w:val="003F6545"/>
    <w:rsid w:val="003F688B"/>
    <w:rsid w:val="00403A60"/>
    <w:rsid w:val="00403B37"/>
    <w:rsid w:val="00406A05"/>
    <w:rsid w:val="00407FA6"/>
    <w:rsid w:val="00410A44"/>
    <w:rsid w:val="004143DD"/>
    <w:rsid w:val="004156BA"/>
    <w:rsid w:val="00420DFA"/>
    <w:rsid w:val="00422F20"/>
    <w:rsid w:val="00431513"/>
    <w:rsid w:val="0043184A"/>
    <w:rsid w:val="0043290F"/>
    <w:rsid w:val="00432E72"/>
    <w:rsid w:val="00441AD5"/>
    <w:rsid w:val="00450061"/>
    <w:rsid w:val="00450783"/>
    <w:rsid w:val="0045130D"/>
    <w:rsid w:val="0045213E"/>
    <w:rsid w:val="004540EF"/>
    <w:rsid w:val="00454A28"/>
    <w:rsid w:val="00455768"/>
    <w:rsid w:val="00457359"/>
    <w:rsid w:val="004575CA"/>
    <w:rsid w:val="00465726"/>
    <w:rsid w:val="00466169"/>
    <w:rsid w:val="00470FD3"/>
    <w:rsid w:val="00471DA4"/>
    <w:rsid w:val="004720E2"/>
    <w:rsid w:val="00472944"/>
    <w:rsid w:val="00472F01"/>
    <w:rsid w:val="00476A0B"/>
    <w:rsid w:val="00476D39"/>
    <w:rsid w:val="004801E2"/>
    <w:rsid w:val="00481E9F"/>
    <w:rsid w:val="00482AE2"/>
    <w:rsid w:val="00482EA0"/>
    <w:rsid w:val="00492D1F"/>
    <w:rsid w:val="0049397C"/>
    <w:rsid w:val="004939B4"/>
    <w:rsid w:val="0049636A"/>
    <w:rsid w:val="004A0B55"/>
    <w:rsid w:val="004A2EF6"/>
    <w:rsid w:val="004A5ADA"/>
    <w:rsid w:val="004A7025"/>
    <w:rsid w:val="004A7DE4"/>
    <w:rsid w:val="004B4638"/>
    <w:rsid w:val="004B4B22"/>
    <w:rsid w:val="004C1DEA"/>
    <w:rsid w:val="004C6BAD"/>
    <w:rsid w:val="004C6EC6"/>
    <w:rsid w:val="004D123F"/>
    <w:rsid w:val="004D71CE"/>
    <w:rsid w:val="004F16BE"/>
    <w:rsid w:val="004F2BA2"/>
    <w:rsid w:val="004F4D8B"/>
    <w:rsid w:val="004F6DC3"/>
    <w:rsid w:val="00503307"/>
    <w:rsid w:val="00503FF9"/>
    <w:rsid w:val="00506763"/>
    <w:rsid w:val="00506AA6"/>
    <w:rsid w:val="00507117"/>
    <w:rsid w:val="00513C80"/>
    <w:rsid w:val="00520442"/>
    <w:rsid w:val="00522548"/>
    <w:rsid w:val="00522C0F"/>
    <w:rsid w:val="005328B9"/>
    <w:rsid w:val="00533C19"/>
    <w:rsid w:val="005342D2"/>
    <w:rsid w:val="005379B4"/>
    <w:rsid w:val="00540206"/>
    <w:rsid w:val="00545121"/>
    <w:rsid w:val="00547270"/>
    <w:rsid w:val="00547D83"/>
    <w:rsid w:val="00552805"/>
    <w:rsid w:val="00552B67"/>
    <w:rsid w:val="00555796"/>
    <w:rsid w:val="00565D17"/>
    <w:rsid w:val="00576117"/>
    <w:rsid w:val="00576164"/>
    <w:rsid w:val="0058080D"/>
    <w:rsid w:val="005815C3"/>
    <w:rsid w:val="00584354"/>
    <w:rsid w:val="005912FD"/>
    <w:rsid w:val="00592C73"/>
    <w:rsid w:val="00593A73"/>
    <w:rsid w:val="005972DB"/>
    <w:rsid w:val="005B0444"/>
    <w:rsid w:val="005B246B"/>
    <w:rsid w:val="005B29D8"/>
    <w:rsid w:val="005B6CBA"/>
    <w:rsid w:val="005C0BEC"/>
    <w:rsid w:val="005C5BBB"/>
    <w:rsid w:val="005C62AF"/>
    <w:rsid w:val="005C787B"/>
    <w:rsid w:val="005D0BD9"/>
    <w:rsid w:val="005D411A"/>
    <w:rsid w:val="005D51E6"/>
    <w:rsid w:val="005D6395"/>
    <w:rsid w:val="005E2B10"/>
    <w:rsid w:val="005E4920"/>
    <w:rsid w:val="005E5E62"/>
    <w:rsid w:val="005F0251"/>
    <w:rsid w:val="005F14C9"/>
    <w:rsid w:val="005F629B"/>
    <w:rsid w:val="005F7FD7"/>
    <w:rsid w:val="00600D15"/>
    <w:rsid w:val="00601F8D"/>
    <w:rsid w:val="006028EC"/>
    <w:rsid w:val="00607046"/>
    <w:rsid w:val="006121DB"/>
    <w:rsid w:val="00612A46"/>
    <w:rsid w:val="00613D41"/>
    <w:rsid w:val="006161E3"/>
    <w:rsid w:val="00617E39"/>
    <w:rsid w:val="006218CE"/>
    <w:rsid w:val="00624632"/>
    <w:rsid w:val="006251B9"/>
    <w:rsid w:val="00627FE9"/>
    <w:rsid w:val="00644F4B"/>
    <w:rsid w:val="0065022B"/>
    <w:rsid w:val="00650BBD"/>
    <w:rsid w:val="00650F0C"/>
    <w:rsid w:val="0065530A"/>
    <w:rsid w:val="00656B9E"/>
    <w:rsid w:val="00661FFE"/>
    <w:rsid w:val="006627B6"/>
    <w:rsid w:val="006729E2"/>
    <w:rsid w:val="00673800"/>
    <w:rsid w:val="00673E4C"/>
    <w:rsid w:val="006741FF"/>
    <w:rsid w:val="006769AE"/>
    <w:rsid w:val="00677EEF"/>
    <w:rsid w:val="006822CC"/>
    <w:rsid w:val="006903D2"/>
    <w:rsid w:val="0069172C"/>
    <w:rsid w:val="00696CB3"/>
    <w:rsid w:val="006B0887"/>
    <w:rsid w:val="006B1526"/>
    <w:rsid w:val="006C1A46"/>
    <w:rsid w:val="006D0ABE"/>
    <w:rsid w:val="006E0DA7"/>
    <w:rsid w:val="006E3A61"/>
    <w:rsid w:val="006F0DFB"/>
    <w:rsid w:val="006F78AE"/>
    <w:rsid w:val="00701103"/>
    <w:rsid w:val="00707DDD"/>
    <w:rsid w:val="007157A2"/>
    <w:rsid w:val="00716F00"/>
    <w:rsid w:val="007208D9"/>
    <w:rsid w:val="007223AD"/>
    <w:rsid w:val="00730900"/>
    <w:rsid w:val="007319E3"/>
    <w:rsid w:val="00732DEC"/>
    <w:rsid w:val="00737B20"/>
    <w:rsid w:val="007419E0"/>
    <w:rsid w:val="00743286"/>
    <w:rsid w:val="00743C74"/>
    <w:rsid w:val="0074530D"/>
    <w:rsid w:val="00752060"/>
    <w:rsid w:val="00757E8F"/>
    <w:rsid w:val="007657DE"/>
    <w:rsid w:val="007678D6"/>
    <w:rsid w:val="00770379"/>
    <w:rsid w:val="00777625"/>
    <w:rsid w:val="007832CC"/>
    <w:rsid w:val="007837EC"/>
    <w:rsid w:val="00785E1E"/>
    <w:rsid w:val="00794B59"/>
    <w:rsid w:val="00795FB0"/>
    <w:rsid w:val="00796F54"/>
    <w:rsid w:val="007978C7"/>
    <w:rsid w:val="007978E2"/>
    <w:rsid w:val="007A2E00"/>
    <w:rsid w:val="007A5D48"/>
    <w:rsid w:val="007A7ED2"/>
    <w:rsid w:val="007B12C4"/>
    <w:rsid w:val="007B2C5F"/>
    <w:rsid w:val="007B643E"/>
    <w:rsid w:val="007B7265"/>
    <w:rsid w:val="007C1503"/>
    <w:rsid w:val="007C2D86"/>
    <w:rsid w:val="007C4CB5"/>
    <w:rsid w:val="007C53CC"/>
    <w:rsid w:val="007D05FD"/>
    <w:rsid w:val="007D355A"/>
    <w:rsid w:val="007D3AF3"/>
    <w:rsid w:val="007D4330"/>
    <w:rsid w:val="007D5098"/>
    <w:rsid w:val="007E0040"/>
    <w:rsid w:val="007E5C7F"/>
    <w:rsid w:val="007F3745"/>
    <w:rsid w:val="007F4D15"/>
    <w:rsid w:val="007F60F2"/>
    <w:rsid w:val="007F66C2"/>
    <w:rsid w:val="007F6877"/>
    <w:rsid w:val="007F7C33"/>
    <w:rsid w:val="008000A6"/>
    <w:rsid w:val="00804938"/>
    <w:rsid w:val="008116B1"/>
    <w:rsid w:val="008125C5"/>
    <w:rsid w:val="00813E86"/>
    <w:rsid w:val="008146A9"/>
    <w:rsid w:val="00815163"/>
    <w:rsid w:val="0082686F"/>
    <w:rsid w:val="008312CC"/>
    <w:rsid w:val="00831B32"/>
    <w:rsid w:val="00833348"/>
    <w:rsid w:val="00833503"/>
    <w:rsid w:val="00835076"/>
    <w:rsid w:val="00835156"/>
    <w:rsid w:val="00835AE0"/>
    <w:rsid w:val="0084589F"/>
    <w:rsid w:val="008540EA"/>
    <w:rsid w:val="008568EE"/>
    <w:rsid w:val="0086447C"/>
    <w:rsid w:val="0087096B"/>
    <w:rsid w:val="00870D82"/>
    <w:rsid w:val="00870EEA"/>
    <w:rsid w:val="0087143F"/>
    <w:rsid w:val="00875B96"/>
    <w:rsid w:val="008763DE"/>
    <w:rsid w:val="00885011"/>
    <w:rsid w:val="008872CA"/>
    <w:rsid w:val="008920BE"/>
    <w:rsid w:val="0089298E"/>
    <w:rsid w:val="0089430D"/>
    <w:rsid w:val="008954B3"/>
    <w:rsid w:val="008A0948"/>
    <w:rsid w:val="008A6022"/>
    <w:rsid w:val="008A7763"/>
    <w:rsid w:val="008B1157"/>
    <w:rsid w:val="008B4EDE"/>
    <w:rsid w:val="008C53BC"/>
    <w:rsid w:val="008D05D5"/>
    <w:rsid w:val="008D2596"/>
    <w:rsid w:val="008D3CA7"/>
    <w:rsid w:val="008D71CF"/>
    <w:rsid w:val="008E34DF"/>
    <w:rsid w:val="008F0EC9"/>
    <w:rsid w:val="008F7DD4"/>
    <w:rsid w:val="00903387"/>
    <w:rsid w:val="0090374D"/>
    <w:rsid w:val="0090434B"/>
    <w:rsid w:val="009061E1"/>
    <w:rsid w:val="00911FAE"/>
    <w:rsid w:val="00916FAA"/>
    <w:rsid w:val="009210E5"/>
    <w:rsid w:val="009212A0"/>
    <w:rsid w:val="00925129"/>
    <w:rsid w:val="00927AEC"/>
    <w:rsid w:val="00930EAC"/>
    <w:rsid w:val="00935ED5"/>
    <w:rsid w:val="00937FD1"/>
    <w:rsid w:val="00944D37"/>
    <w:rsid w:val="00945173"/>
    <w:rsid w:val="009460C7"/>
    <w:rsid w:val="00947A0F"/>
    <w:rsid w:val="00953365"/>
    <w:rsid w:val="00953D4F"/>
    <w:rsid w:val="009636B8"/>
    <w:rsid w:val="00964E3D"/>
    <w:rsid w:val="009718EB"/>
    <w:rsid w:val="009757F9"/>
    <w:rsid w:val="00976330"/>
    <w:rsid w:val="00981C3C"/>
    <w:rsid w:val="00981EA2"/>
    <w:rsid w:val="009834DB"/>
    <w:rsid w:val="00986012"/>
    <w:rsid w:val="0099262B"/>
    <w:rsid w:val="00992AB1"/>
    <w:rsid w:val="0099348E"/>
    <w:rsid w:val="00994C12"/>
    <w:rsid w:val="00996EE9"/>
    <w:rsid w:val="00997AF8"/>
    <w:rsid w:val="009A23AA"/>
    <w:rsid w:val="009B0741"/>
    <w:rsid w:val="009C07CA"/>
    <w:rsid w:val="009C0A78"/>
    <w:rsid w:val="009C166A"/>
    <w:rsid w:val="009C2F60"/>
    <w:rsid w:val="009D0644"/>
    <w:rsid w:val="009D07F8"/>
    <w:rsid w:val="009D48AB"/>
    <w:rsid w:val="009E0464"/>
    <w:rsid w:val="009E3766"/>
    <w:rsid w:val="009E5A4B"/>
    <w:rsid w:val="009E67A4"/>
    <w:rsid w:val="009F04AE"/>
    <w:rsid w:val="009F0604"/>
    <w:rsid w:val="009F14C4"/>
    <w:rsid w:val="009F264E"/>
    <w:rsid w:val="00A054AA"/>
    <w:rsid w:val="00A06829"/>
    <w:rsid w:val="00A079D9"/>
    <w:rsid w:val="00A100E8"/>
    <w:rsid w:val="00A13F8F"/>
    <w:rsid w:val="00A15978"/>
    <w:rsid w:val="00A16BB7"/>
    <w:rsid w:val="00A214FE"/>
    <w:rsid w:val="00A217C5"/>
    <w:rsid w:val="00A23333"/>
    <w:rsid w:val="00A23383"/>
    <w:rsid w:val="00A26FEF"/>
    <w:rsid w:val="00A3184D"/>
    <w:rsid w:val="00A36C18"/>
    <w:rsid w:val="00A37E7A"/>
    <w:rsid w:val="00A43C00"/>
    <w:rsid w:val="00A4689A"/>
    <w:rsid w:val="00A52303"/>
    <w:rsid w:val="00A544C3"/>
    <w:rsid w:val="00A54EB4"/>
    <w:rsid w:val="00A60DE2"/>
    <w:rsid w:val="00A648D3"/>
    <w:rsid w:val="00A65FAC"/>
    <w:rsid w:val="00A66DEA"/>
    <w:rsid w:val="00A7028A"/>
    <w:rsid w:val="00A7091C"/>
    <w:rsid w:val="00A73F86"/>
    <w:rsid w:val="00A749EE"/>
    <w:rsid w:val="00A74DDF"/>
    <w:rsid w:val="00A77267"/>
    <w:rsid w:val="00A80195"/>
    <w:rsid w:val="00A80B5A"/>
    <w:rsid w:val="00A81372"/>
    <w:rsid w:val="00A820C1"/>
    <w:rsid w:val="00A84572"/>
    <w:rsid w:val="00A900B3"/>
    <w:rsid w:val="00AA75E4"/>
    <w:rsid w:val="00AB1241"/>
    <w:rsid w:val="00AB21B7"/>
    <w:rsid w:val="00AB671B"/>
    <w:rsid w:val="00AC0D3F"/>
    <w:rsid w:val="00AC0E2A"/>
    <w:rsid w:val="00AC377A"/>
    <w:rsid w:val="00AD1D1C"/>
    <w:rsid w:val="00AE1770"/>
    <w:rsid w:val="00AE4F4F"/>
    <w:rsid w:val="00AE613E"/>
    <w:rsid w:val="00AF0F89"/>
    <w:rsid w:val="00AF1E41"/>
    <w:rsid w:val="00AF2E90"/>
    <w:rsid w:val="00AF50CB"/>
    <w:rsid w:val="00B118E2"/>
    <w:rsid w:val="00B11C69"/>
    <w:rsid w:val="00B148A4"/>
    <w:rsid w:val="00B1649B"/>
    <w:rsid w:val="00B1787B"/>
    <w:rsid w:val="00B209A1"/>
    <w:rsid w:val="00B22D13"/>
    <w:rsid w:val="00B232BE"/>
    <w:rsid w:val="00B26BFE"/>
    <w:rsid w:val="00B2767B"/>
    <w:rsid w:val="00B30003"/>
    <w:rsid w:val="00B4020F"/>
    <w:rsid w:val="00B40591"/>
    <w:rsid w:val="00B462EF"/>
    <w:rsid w:val="00B46E08"/>
    <w:rsid w:val="00B5166F"/>
    <w:rsid w:val="00B531FD"/>
    <w:rsid w:val="00B568CA"/>
    <w:rsid w:val="00B60142"/>
    <w:rsid w:val="00B61ADE"/>
    <w:rsid w:val="00B620BE"/>
    <w:rsid w:val="00B64F65"/>
    <w:rsid w:val="00B704A2"/>
    <w:rsid w:val="00B74293"/>
    <w:rsid w:val="00B74692"/>
    <w:rsid w:val="00B75F2B"/>
    <w:rsid w:val="00B81B7E"/>
    <w:rsid w:val="00B82B98"/>
    <w:rsid w:val="00B82EB5"/>
    <w:rsid w:val="00B83877"/>
    <w:rsid w:val="00B83C60"/>
    <w:rsid w:val="00B948BF"/>
    <w:rsid w:val="00B97899"/>
    <w:rsid w:val="00BA4784"/>
    <w:rsid w:val="00BB2DE8"/>
    <w:rsid w:val="00BB5B6D"/>
    <w:rsid w:val="00BC1683"/>
    <w:rsid w:val="00BC3341"/>
    <w:rsid w:val="00BC381D"/>
    <w:rsid w:val="00BC4127"/>
    <w:rsid w:val="00BD2977"/>
    <w:rsid w:val="00BD4A42"/>
    <w:rsid w:val="00BD5DC3"/>
    <w:rsid w:val="00BD7CBA"/>
    <w:rsid w:val="00BE124D"/>
    <w:rsid w:val="00BF3A06"/>
    <w:rsid w:val="00BF47D1"/>
    <w:rsid w:val="00BF7382"/>
    <w:rsid w:val="00C07FBA"/>
    <w:rsid w:val="00C10FA0"/>
    <w:rsid w:val="00C1377E"/>
    <w:rsid w:val="00C1438D"/>
    <w:rsid w:val="00C16682"/>
    <w:rsid w:val="00C168E6"/>
    <w:rsid w:val="00C177AC"/>
    <w:rsid w:val="00C2089F"/>
    <w:rsid w:val="00C249A4"/>
    <w:rsid w:val="00C30E4F"/>
    <w:rsid w:val="00C31115"/>
    <w:rsid w:val="00C35039"/>
    <w:rsid w:val="00C40DBF"/>
    <w:rsid w:val="00C4687F"/>
    <w:rsid w:val="00C52717"/>
    <w:rsid w:val="00C55531"/>
    <w:rsid w:val="00C61D52"/>
    <w:rsid w:val="00C655C5"/>
    <w:rsid w:val="00C6799C"/>
    <w:rsid w:val="00C7051C"/>
    <w:rsid w:val="00C70C29"/>
    <w:rsid w:val="00C75B83"/>
    <w:rsid w:val="00C77182"/>
    <w:rsid w:val="00C771D1"/>
    <w:rsid w:val="00C86D9B"/>
    <w:rsid w:val="00C93762"/>
    <w:rsid w:val="00C94A57"/>
    <w:rsid w:val="00C97515"/>
    <w:rsid w:val="00CA06BC"/>
    <w:rsid w:val="00CB5243"/>
    <w:rsid w:val="00CB712F"/>
    <w:rsid w:val="00CB730B"/>
    <w:rsid w:val="00CB7646"/>
    <w:rsid w:val="00CC444C"/>
    <w:rsid w:val="00CC5BFD"/>
    <w:rsid w:val="00CD018A"/>
    <w:rsid w:val="00CD216C"/>
    <w:rsid w:val="00CD2E4B"/>
    <w:rsid w:val="00CE1182"/>
    <w:rsid w:val="00CF02C8"/>
    <w:rsid w:val="00CF4220"/>
    <w:rsid w:val="00CF42A9"/>
    <w:rsid w:val="00CF4FF4"/>
    <w:rsid w:val="00CF60C5"/>
    <w:rsid w:val="00CF784C"/>
    <w:rsid w:val="00D018DF"/>
    <w:rsid w:val="00D03D22"/>
    <w:rsid w:val="00D05A9C"/>
    <w:rsid w:val="00D05DBA"/>
    <w:rsid w:val="00D10B41"/>
    <w:rsid w:val="00D137B1"/>
    <w:rsid w:val="00D14718"/>
    <w:rsid w:val="00D23977"/>
    <w:rsid w:val="00D26BA5"/>
    <w:rsid w:val="00D3406B"/>
    <w:rsid w:val="00D34BAE"/>
    <w:rsid w:val="00D36C0D"/>
    <w:rsid w:val="00D36E8E"/>
    <w:rsid w:val="00D3744F"/>
    <w:rsid w:val="00D43D9E"/>
    <w:rsid w:val="00D45AE8"/>
    <w:rsid w:val="00D501A1"/>
    <w:rsid w:val="00D52A3D"/>
    <w:rsid w:val="00D52F4C"/>
    <w:rsid w:val="00D53171"/>
    <w:rsid w:val="00D615C2"/>
    <w:rsid w:val="00D624BF"/>
    <w:rsid w:val="00D70252"/>
    <w:rsid w:val="00D7187C"/>
    <w:rsid w:val="00D73E09"/>
    <w:rsid w:val="00D75F99"/>
    <w:rsid w:val="00D77350"/>
    <w:rsid w:val="00D77F34"/>
    <w:rsid w:val="00D8037B"/>
    <w:rsid w:val="00D804E8"/>
    <w:rsid w:val="00D8218E"/>
    <w:rsid w:val="00D85A20"/>
    <w:rsid w:val="00D91ED5"/>
    <w:rsid w:val="00D937EA"/>
    <w:rsid w:val="00D940D5"/>
    <w:rsid w:val="00D94D06"/>
    <w:rsid w:val="00DA2932"/>
    <w:rsid w:val="00DA4E68"/>
    <w:rsid w:val="00DA5CFD"/>
    <w:rsid w:val="00DB0CBF"/>
    <w:rsid w:val="00DB42FB"/>
    <w:rsid w:val="00DB5A27"/>
    <w:rsid w:val="00DC1286"/>
    <w:rsid w:val="00DC1850"/>
    <w:rsid w:val="00DC1FCF"/>
    <w:rsid w:val="00DC2523"/>
    <w:rsid w:val="00DC6660"/>
    <w:rsid w:val="00DC74F5"/>
    <w:rsid w:val="00DD166B"/>
    <w:rsid w:val="00DD2242"/>
    <w:rsid w:val="00DD3433"/>
    <w:rsid w:val="00DD77A9"/>
    <w:rsid w:val="00DD7D35"/>
    <w:rsid w:val="00DE4041"/>
    <w:rsid w:val="00DE42F4"/>
    <w:rsid w:val="00DE4383"/>
    <w:rsid w:val="00DE60C0"/>
    <w:rsid w:val="00DE7817"/>
    <w:rsid w:val="00DF0889"/>
    <w:rsid w:val="00DF11FB"/>
    <w:rsid w:val="00DF1A57"/>
    <w:rsid w:val="00DF4F40"/>
    <w:rsid w:val="00DF6840"/>
    <w:rsid w:val="00DF7F52"/>
    <w:rsid w:val="00E00D1C"/>
    <w:rsid w:val="00E02375"/>
    <w:rsid w:val="00E04B44"/>
    <w:rsid w:val="00E06027"/>
    <w:rsid w:val="00E0606B"/>
    <w:rsid w:val="00E07F5C"/>
    <w:rsid w:val="00E12A35"/>
    <w:rsid w:val="00E174F2"/>
    <w:rsid w:val="00E1779F"/>
    <w:rsid w:val="00E247F9"/>
    <w:rsid w:val="00E25EAC"/>
    <w:rsid w:val="00E342D3"/>
    <w:rsid w:val="00E42973"/>
    <w:rsid w:val="00E52403"/>
    <w:rsid w:val="00E529D1"/>
    <w:rsid w:val="00E5357E"/>
    <w:rsid w:val="00E57782"/>
    <w:rsid w:val="00E6416F"/>
    <w:rsid w:val="00E64DBD"/>
    <w:rsid w:val="00E65A1E"/>
    <w:rsid w:val="00E66A01"/>
    <w:rsid w:val="00E70921"/>
    <w:rsid w:val="00E714B9"/>
    <w:rsid w:val="00E745A5"/>
    <w:rsid w:val="00E7569D"/>
    <w:rsid w:val="00E75F21"/>
    <w:rsid w:val="00E75F2B"/>
    <w:rsid w:val="00E76A6D"/>
    <w:rsid w:val="00E77089"/>
    <w:rsid w:val="00E77B7D"/>
    <w:rsid w:val="00E80ADE"/>
    <w:rsid w:val="00E81CD5"/>
    <w:rsid w:val="00E81D03"/>
    <w:rsid w:val="00E82163"/>
    <w:rsid w:val="00E84ACB"/>
    <w:rsid w:val="00E93E56"/>
    <w:rsid w:val="00EA4DDC"/>
    <w:rsid w:val="00EA5DBB"/>
    <w:rsid w:val="00EB37F5"/>
    <w:rsid w:val="00EB3DA4"/>
    <w:rsid w:val="00EB6858"/>
    <w:rsid w:val="00EC0BF1"/>
    <w:rsid w:val="00EC5E78"/>
    <w:rsid w:val="00ED078B"/>
    <w:rsid w:val="00ED5B8E"/>
    <w:rsid w:val="00EE2F43"/>
    <w:rsid w:val="00EE6393"/>
    <w:rsid w:val="00EF0D6A"/>
    <w:rsid w:val="00EF141F"/>
    <w:rsid w:val="00F00881"/>
    <w:rsid w:val="00F05046"/>
    <w:rsid w:val="00F05920"/>
    <w:rsid w:val="00F12020"/>
    <w:rsid w:val="00F13AE4"/>
    <w:rsid w:val="00F157DE"/>
    <w:rsid w:val="00F16D69"/>
    <w:rsid w:val="00F2124F"/>
    <w:rsid w:val="00F218E2"/>
    <w:rsid w:val="00F228D4"/>
    <w:rsid w:val="00F26E6B"/>
    <w:rsid w:val="00F310DF"/>
    <w:rsid w:val="00F361FD"/>
    <w:rsid w:val="00F379FB"/>
    <w:rsid w:val="00F37C94"/>
    <w:rsid w:val="00F47CC4"/>
    <w:rsid w:val="00F5070B"/>
    <w:rsid w:val="00F54BD8"/>
    <w:rsid w:val="00F575A0"/>
    <w:rsid w:val="00F722EA"/>
    <w:rsid w:val="00F72C9A"/>
    <w:rsid w:val="00F80B54"/>
    <w:rsid w:val="00F81D30"/>
    <w:rsid w:val="00F873F3"/>
    <w:rsid w:val="00F87AEB"/>
    <w:rsid w:val="00F90B57"/>
    <w:rsid w:val="00F91D1C"/>
    <w:rsid w:val="00F938F8"/>
    <w:rsid w:val="00F94281"/>
    <w:rsid w:val="00F970C8"/>
    <w:rsid w:val="00FA0C24"/>
    <w:rsid w:val="00FA19FD"/>
    <w:rsid w:val="00FA45FF"/>
    <w:rsid w:val="00FC26B6"/>
    <w:rsid w:val="00FC4B2F"/>
    <w:rsid w:val="00FC747D"/>
    <w:rsid w:val="00FD1CA4"/>
    <w:rsid w:val="00FD2209"/>
    <w:rsid w:val="00FD3A10"/>
    <w:rsid w:val="00FD5A11"/>
    <w:rsid w:val="00FD6552"/>
    <w:rsid w:val="00FE014F"/>
    <w:rsid w:val="00FE673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30BD7"/>
  <w15:docId w15:val="{58E0518F-1792-4C2A-8767-EE3C12A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CC444C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a6">
    <w:name w:val="Normal (Web)"/>
    <w:basedOn w:val="a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a7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a8">
    <w:name w:val="List Paragraph"/>
    <w:basedOn w:val="a"/>
    <w:link w:val="a9"/>
    <w:uiPriority w:val="34"/>
    <w:qFormat/>
    <w:rsid w:val="00CC444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ac">
    <w:name w:val="Title"/>
    <w:basedOn w:val="a"/>
    <w:next w:val="a"/>
    <w:link w:val="ad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ad">
    <w:name w:val="Заголовок Знак"/>
    <w:basedOn w:val="a0"/>
    <w:link w:val="ac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ae">
    <w:name w:val="Body Text"/>
    <w:basedOn w:val="a"/>
    <w:link w:val="af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f0">
    <w:name w:val="Письмо"/>
    <w:basedOn w:val="a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23">
    <w:name w:val="Body Text Indent 2"/>
    <w:basedOn w:val="a"/>
    <w:link w:val="24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2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3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CC444C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CC444C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32">
    <w:name w:val="Body Text Indent 3"/>
    <w:basedOn w:val="a"/>
    <w:link w:val="33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af1">
    <w:name w:val="Схема документа Знак"/>
    <w:link w:val="af2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a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8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3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f4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5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7">
    <w:name w:val="header"/>
    <w:basedOn w:val="a"/>
    <w:link w:val="af6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footer"/>
    <w:basedOn w:val="a"/>
    <w:link w:val="af9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a">
    <w:name w:val="Body Text Indent"/>
    <w:basedOn w:val="a"/>
    <w:link w:val="afb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afd">
    <w:name w:val="endnote text"/>
    <w:basedOn w:val="a"/>
    <w:link w:val="afc"/>
    <w:uiPriority w:val="99"/>
    <w:semiHidden/>
    <w:rsid w:val="00CC444C"/>
    <w:rPr>
      <w:sz w:val="20"/>
      <w:szCs w:val="20"/>
    </w:rPr>
  </w:style>
  <w:style w:type="paragraph" w:styleId="afe">
    <w:name w:val="footnote text"/>
    <w:basedOn w:val="a"/>
    <w:link w:val="aff"/>
    <w:uiPriority w:val="99"/>
    <w:semiHidden/>
    <w:rsid w:val="00CC444C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a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a0"/>
    <w:rsid w:val="00CC444C"/>
  </w:style>
  <w:style w:type="character" w:customStyle="1" w:styleId="c3">
    <w:name w:val="c3"/>
    <w:basedOn w:val="a0"/>
    <w:rsid w:val="00CC444C"/>
  </w:style>
  <w:style w:type="paragraph" w:styleId="aff1">
    <w:name w:val="Block Text"/>
    <w:basedOn w:val="a"/>
    <w:next w:val="a"/>
    <w:link w:val="aff2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f2">
    <w:name w:val="Цитата Знак"/>
    <w:basedOn w:val="a0"/>
    <w:link w:val="aff1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aff3">
    <w:name w:val="Emphasis"/>
    <w:qFormat/>
    <w:rsid w:val="00CC444C"/>
    <w:rPr>
      <w:i/>
      <w:iCs/>
    </w:rPr>
  </w:style>
  <w:style w:type="character" w:styleId="aff4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ff5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ff6">
    <w:name w:val="Основной"/>
    <w:basedOn w:val="a"/>
    <w:link w:val="aff7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7">
    <w:name w:val="Основной Знак"/>
    <w:link w:val="aff6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aff8">
    <w:name w:val="Table Grid"/>
    <w:basedOn w:val="a1"/>
    <w:uiPriority w:val="39"/>
    <w:rsid w:val="004C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592C73"/>
    <w:pPr>
      <w:tabs>
        <w:tab w:val="right" w:leader="dot" w:pos="9571"/>
      </w:tabs>
      <w:spacing w:after="0" w:line="480" w:lineRule="auto"/>
      <w:jc w:val="both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5E6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212pt">
    <w:name w:val="Основной текст (2) + 12 pt"/>
    <w:basedOn w:val="25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9">
    <w:name w:val="FollowedHyperlink"/>
    <w:basedOn w:val="a0"/>
    <w:uiPriority w:val="99"/>
    <w:semiHidden/>
    <w:unhideWhenUsed/>
    <w:rsid w:val="008872CA"/>
    <w:rPr>
      <w:color w:val="954F72" w:themeColor="followedHyperlink"/>
      <w:u w:val="single"/>
    </w:rPr>
  </w:style>
  <w:style w:type="paragraph" w:customStyle="1" w:styleId="19">
    <w:name w:val="Заголовок таблицы ссылок1"/>
    <w:next w:val="a"/>
    <w:rsid w:val="0038085B"/>
    <w:pPr>
      <w:keepNext/>
      <w:keepLines/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table" w:customStyle="1" w:styleId="TableGrid">
    <w:name w:val="TableGrid"/>
    <w:rsid w:val="00D773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a">
    <w:name w:val="annotation reference"/>
    <w:basedOn w:val="a0"/>
    <w:uiPriority w:val="99"/>
    <w:semiHidden/>
    <w:unhideWhenUsed/>
    <w:rsid w:val="007319E3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7319E3"/>
    <w:pPr>
      <w:spacing w:line="240" w:lineRule="auto"/>
    </w:pPr>
  </w:style>
  <w:style w:type="character" w:customStyle="1" w:styleId="affc">
    <w:name w:val="Текст примечания Знак"/>
    <w:basedOn w:val="a0"/>
    <w:link w:val="affb"/>
    <w:uiPriority w:val="99"/>
    <w:semiHidden/>
    <w:rsid w:val="007319E3"/>
    <w:rPr>
      <w:rFonts w:ascii="Times New Roman" w:eastAsia="Calibri" w:hAnsi="Times New Roman" w:cs="Times New Roman"/>
      <w:sz w:val="24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319E3"/>
    <w:rPr>
      <w:b/>
      <w:bCs/>
      <w:sz w:val="20"/>
      <w:szCs w:val="20"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7319E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E0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formattext">
    <w:name w:val="formattext"/>
    <w:basedOn w:val="a"/>
    <w:rsid w:val="00B704A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table" w:customStyle="1" w:styleId="1a">
    <w:name w:val="Сетка таблицы1"/>
    <w:basedOn w:val="a1"/>
    <w:next w:val="aff8"/>
    <w:uiPriority w:val="39"/>
    <w:rsid w:val="00B2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6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F9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4EF9-8F3B-42B3-A468-3967A823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9092</Words>
  <Characters>51827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USER</dc:creator>
  <cp:lastModifiedBy>Пользователь Windows</cp:lastModifiedBy>
  <cp:revision>6</cp:revision>
  <cp:lastPrinted>2023-09-23T09:31:00Z</cp:lastPrinted>
  <dcterms:created xsi:type="dcterms:W3CDTF">2023-09-23T09:27:00Z</dcterms:created>
  <dcterms:modified xsi:type="dcterms:W3CDTF">2023-09-25T11:23:00Z</dcterms:modified>
</cp:coreProperties>
</file>